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4CD" w:rsidRDefault="00BC5A7B">
      <w:pPr>
        <w:adjustRightInd/>
        <w:snapToGrid/>
        <w:spacing w:beforeLines="50" w:before="156" w:afterLines="50" w:after="156" w:line="220" w:lineRule="atLeast"/>
        <w:jc w:val="center"/>
        <w:rPr>
          <w:rFonts w:ascii="黑体" w:eastAsia="黑体" w:hAnsi="黑体" w:cs="黑体"/>
          <w:bCs/>
          <w:color w:val="000000"/>
          <w:sz w:val="32"/>
          <w:szCs w:val="32"/>
        </w:rPr>
      </w:pPr>
      <w:r>
        <w:rPr>
          <w:rFonts w:ascii="黑体" w:eastAsia="黑体" w:hAnsi="黑体" w:cs="黑体" w:hint="eastAsia"/>
          <w:bCs/>
          <w:color w:val="000000"/>
          <w:sz w:val="32"/>
          <w:szCs w:val="32"/>
        </w:rPr>
        <w:t>安吉美欣达再生资源开发有限公司湖州</w:t>
      </w:r>
      <w:r>
        <w:rPr>
          <w:rFonts w:ascii="黑体" w:eastAsia="黑体" w:hAnsi="黑体" w:cs="黑体"/>
          <w:bCs/>
          <w:color w:val="000000"/>
          <w:sz w:val="32"/>
          <w:szCs w:val="32"/>
        </w:rPr>
        <w:t>安吉南方水泥窑协同处置危险废物一期</w:t>
      </w:r>
      <w:r>
        <w:rPr>
          <w:rFonts w:ascii="黑体" w:eastAsia="黑体" w:hAnsi="黑体" w:cs="黑体" w:hint="eastAsia"/>
          <w:bCs/>
          <w:color w:val="000000"/>
          <w:sz w:val="32"/>
          <w:szCs w:val="32"/>
        </w:rPr>
        <w:t>项目（废水、废气）竣工环境保护</w:t>
      </w:r>
      <w:r>
        <w:rPr>
          <w:rFonts w:ascii="黑体" w:eastAsia="黑体" w:hAnsi="黑体" w:cs="黑体"/>
          <w:bCs/>
          <w:color w:val="000000"/>
          <w:sz w:val="32"/>
          <w:szCs w:val="32"/>
        </w:rPr>
        <w:t>验收</w:t>
      </w:r>
      <w:r>
        <w:rPr>
          <w:rFonts w:ascii="黑体" w:eastAsia="黑体" w:hAnsi="黑体" w:cs="黑体" w:hint="eastAsia"/>
          <w:bCs/>
          <w:color w:val="000000"/>
          <w:sz w:val="32"/>
          <w:szCs w:val="32"/>
        </w:rPr>
        <w:t>其他需要说明的事项</w:t>
      </w:r>
    </w:p>
    <w:p w:rsidR="003074CD" w:rsidRDefault="00BC5A7B">
      <w:pPr>
        <w:pStyle w:val="2"/>
        <w:rPr>
          <w:rFonts w:ascii="宋体" w:hAnsi="宋体"/>
          <w:b/>
          <w:bCs w:val="0"/>
          <w:color w:val="000000"/>
          <w:szCs w:val="21"/>
        </w:rPr>
      </w:pPr>
      <w:r>
        <w:rPr>
          <w:rFonts w:ascii="宋体" w:hAnsi="宋体" w:hint="eastAsia"/>
          <w:b/>
          <w:bCs w:val="0"/>
          <w:color w:val="000000"/>
          <w:szCs w:val="21"/>
        </w:rPr>
        <w:t>1环境保护设施设计、施工和验收过程简况</w:t>
      </w:r>
    </w:p>
    <w:p w:rsidR="003074CD" w:rsidRDefault="00BC5A7B">
      <w:pPr>
        <w:pStyle w:val="2"/>
        <w:rPr>
          <w:rFonts w:ascii="宋体" w:hAnsi="宋体"/>
          <w:b/>
          <w:bCs w:val="0"/>
          <w:color w:val="000000"/>
          <w:szCs w:val="21"/>
        </w:rPr>
      </w:pPr>
      <w:r>
        <w:rPr>
          <w:rFonts w:ascii="宋体" w:hAnsi="宋体" w:hint="eastAsia"/>
          <w:b/>
          <w:bCs w:val="0"/>
          <w:color w:val="000000"/>
          <w:szCs w:val="21"/>
        </w:rPr>
        <w:t>1.1设计简况</w:t>
      </w:r>
    </w:p>
    <w:p w:rsidR="003074CD" w:rsidRDefault="00BC5A7B">
      <w:pPr>
        <w:spacing w:after="0" w:line="360" w:lineRule="exact"/>
        <w:ind w:firstLineChars="200" w:firstLine="420"/>
        <w:jc w:val="both"/>
        <w:rPr>
          <w:color w:val="000000"/>
          <w:sz w:val="21"/>
          <w:szCs w:val="21"/>
        </w:rPr>
      </w:pPr>
      <w:r>
        <w:rPr>
          <w:rFonts w:asciiTheme="minorEastAsia" w:eastAsiaTheme="minorEastAsia" w:hAnsiTheme="minorEastAsia" w:hint="eastAsia"/>
          <w:sz w:val="21"/>
          <w:szCs w:val="21"/>
        </w:rPr>
        <w:t>安吉美欣达再生资源开发有限公司湖州安吉南方水泥窑协同处置危险废物项目为固体废物综合利用项目，设计符合环境保护设计规范和水泥窑协同处置固体废物设计规范的要求，并在实际建设过程中落实了防治污染和生态破坏的措施。项目设计投资总概算为</w:t>
      </w:r>
      <w:r>
        <w:rPr>
          <w:rFonts w:asciiTheme="minorEastAsia" w:eastAsiaTheme="minorEastAsia" w:hAnsiTheme="minorEastAsia"/>
          <w:sz w:val="21"/>
          <w:szCs w:val="21"/>
        </w:rPr>
        <w:t>7100</w:t>
      </w:r>
      <w:r>
        <w:rPr>
          <w:rFonts w:asciiTheme="minorEastAsia" w:eastAsiaTheme="minorEastAsia" w:hAnsiTheme="minorEastAsia" w:hint="eastAsia"/>
          <w:sz w:val="21"/>
          <w:szCs w:val="21"/>
        </w:rPr>
        <w:t>万元，一期工程实际投资为220</w:t>
      </w:r>
      <w:r>
        <w:rPr>
          <w:rFonts w:asciiTheme="minorEastAsia" w:eastAsiaTheme="minorEastAsia" w:hAnsiTheme="minorEastAsia"/>
          <w:sz w:val="21"/>
          <w:szCs w:val="21"/>
        </w:rPr>
        <w:t>0万元</w:t>
      </w:r>
      <w:r>
        <w:rPr>
          <w:rFonts w:asciiTheme="minorEastAsia" w:eastAsiaTheme="minorEastAsia" w:hAnsiTheme="minorEastAsia" w:hint="eastAsia"/>
          <w:sz w:val="21"/>
          <w:szCs w:val="21"/>
        </w:rPr>
        <w:t>，</w:t>
      </w:r>
      <w:proofErr w:type="gramStart"/>
      <w:r>
        <w:rPr>
          <w:rFonts w:asciiTheme="minorEastAsia" w:eastAsiaTheme="minorEastAsia" w:hAnsiTheme="minorEastAsia" w:hint="eastAsia"/>
          <w:sz w:val="21"/>
          <w:szCs w:val="21"/>
        </w:rPr>
        <w:t>其中其中</w:t>
      </w:r>
      <w:proofErr w:type="gramEnd"/>
      <w:r>
        <w:rPr>
          <w:rFonts w:asciiTheme="minorEastAsia" w:eastAsiaTheme="minorEastAsia" w:hAnsiTheme="minorEastAsia" w:hint="eastAsia"/>
          <w:sz w:val="21"/>
          <w:szCs w:val="21"/>
        </w:rPr>
        <w:t>实际环保投资242.107万元，占投资总额的12.11%。</w:t>
      </w:r>
    </w:p>
    <w:p w:rsidR="003074CD" w:rsidRDefault="00BC5A7B">
      <w:pPr>
        <w:pStyle w:val="2"/>
        <w:rPr>
          <w:rFonts w:ascii="宋体" w:hAnsi="宋体"/>
          <w:b/>
          <w:bCs w:val="0"/>
          <w:color w:val="000000"/>
          <w:szCs w:val="21"/>
        </w:rPr>
      </w:pPr>
      <w:r>
        <w:rPr>
          <w:rFonts w:ascii="宋体" w:hAnsi="宋体" w:hint="eastAsia"/>
          <w:b/>
          <w:bCs w:val="0"/>
          <w:color w:val="000000"/>
          <w:szCs w:val="21"/>
        </w:rPr>
        <w:t>1.2施工简况</w:t>
      </w:r>
    </w:p>
    <w:p w:rsidR="003074CD" w:rsidRDefault="00BC5A7B">
      <w:pPr>
        <w:spacing w:after="0" w:line="360" w:lineRule="exact"/>
        <w:ind w:firstLineChars="200" w:firstLine="420"/>
        <w:jc w:val="both"/>
        <w:rPr>
          <w:rFonts w:asciiTheme="minorEastAsia" w:eastAsiaTheme="minorEastAsia" w:hAnsiTheme="minorEastAsia"/>
          <w:sz w:val="21"/>
          <w:szCs w:val="21"/>
        </w:rPr>
      </w:pPr>
      <w:bookmarkStart w:id="0" w:name="_GoBack"/>
      <w:bookmarkEnd w:id="0"/>
      <w:r>
        <w:rPr>
          <w:rFonts w:asciiTheme="minorEastAsia" w:eastAsiaTheme="minorEastAsia" w:hAnsiTheme="minorEastAsia" w:hint="eastAsia"/>
          <w:sz w:val="21"/>
          <w:szCs w:val="21"/>
        </w:rPr>
        <w:t>项目依法签署施工合同，并保证建设进度和资金到位，项目建设过程中组织实施了环境影响报告表及其审批部门审批决定中提出的要求。</w:t>
      </w:r>
    </w:p>
    <w:p w:rsidR="003074CD" w:rsidRDefault="00BC5A7B">
      <w:pPr>
        <w:pStyle w:val="2"/>
        <w:rPr>
          <w:rFonts w:ascii="宋体" w:hAnsi="宋体"/>
          <w:b/>
          <w:bCs w:val="0"/>
          <w:color w:val="000000"/>
          <w:szCs w:val="21"/>
        </w:rPr>
      </w:pPr>
      <w:r>
        <w:rPr>
          <w:rFonts w:ascii="宋体" w:hAnsi="宋体" w:hint="eastAsia"/>
          <w:b/>
          <w:bCs w:val="0"/>
          <w:color w:val="000000"/>
          <w:szCs w:val="21"/>
        </w:rPr>
        <w:t>1.3验收过程简况</w:t>
      </w:r>
    </w:p>
    <w:p w:rsidR="003074CD" w:rsidRDefault="00BC5A7B">
      <w:pPr>
        <w:spacing w:after="0" w:line="360" w:lineRule="exac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项目一期工程于201</w:t>
      </w:r>
      <w:r>
        <w:rPr>
          <w:rFonts w:asciiTheme="minorEastAsia" w:eastAsiaTheme="minorEastAsia" w:hAnsiTheme="minorEastAsia"/>
          <w:sz w:val="21"/>
          <w:szCs w:val="21"/>
        </w:rPr>
        <w:t>7</w:t>
      </w:r>
      <w:r>
        <w:rPr>
          <w:rFonts w:asciiTheme="minorEastAsia" w:eastAsiaTheme="minorEastAsia" w:hAnsiTheme="minorEastAsia" w:hint="eastAsia"/>
          <w:sz w:val="21"/>
          <w:szCs w:val="21"/>
        </w:rPr>
        <w:t>年4月开工，于201</w:t>
      </w:r>
      <w:r>
        <w:rPr>
          <w:rFonts w:asciiTheme="minorEastAsia" w:eastAsiaTheme="minorEastAsia" w:hAnsiTheme="minorEastAsia"/>
          <w:sz w:val="21"/>
          <w:szCs w:val="21"/>
        </w:rPr>
        <w:t>7</w:t>
      </w:r>
      <w:r>
        <w:rPr>
          <w:rFonts w:asciiTheme="minorEastAsia" w:eastAsiaTheme="minorEastAsia" w:hAnsiTheme="minorEastAsia" w:hint="eastAsia"/>
          <w:sz w:val="21"/>
          <w:szCs w:val="21"/>
        </w:rPr>
        <w:t>年12月25日调试生产，并于2018年</w:t>
      </w:r>
      <w:r>
        <w:rPr>
          <w:rFonts w:asciiTheme="minorEastAsia" w:eastAsiaTheme="minorEastAsia" w:hAnsiTheme="minorEastAsia"/>
          <w:sz w:val="21"/>
          <w:szCs w:val="21"/>
        </w:rPr>
        <w:t>5</w:t>
      </w:r>
      <w:r>
        <w:rPr>
          <w:rFonts w:asciiTheme="minorEastAsia" w:eastAsiaTheme="minorEastAsia" w:hAnsiTheme="minorEastAsia" w:hint="eastAsia"/>
          <w:sz w:val="21"/>
          <w:szCs w:val="21"/>
        </w:rPr>
        <w:t>月启动验收工作，安吉美欣达再生资源开发有限公司委托浙江瑞博思检测科技有限公司对一期项目进行自主验收，浙江瑞博思检测科技有限公司是一家专业从事环境检测与环保技术咨询服务的综合性第三方检测机构。验收监测报告表于2018年</w:t>
      </w:r>
      <w:r>
        <w:rPr>
          <w:rFonts w:asciiTheme="minorEastAsia" w:eastAsiaTheme="minorEastAsia" w:hAnsiTheme="minorEastAsia"/>
          <w:sz w:val="21"/>
          <w:szCs w:val="21"/>
        </w:rPr>
        <w:t>7</w:t>
      </w:r>
      <w:r>
        <w:rPr>
          <w:rFonts w:asciiTheme="minorEastAsia" w:eastAsiaTheme="minorEastAsia" w:hAnsiTheme="minorEastAsia" w:hint="eastAsia"/>
          <w:sz w:val="21"/>
          <w:szCs w:val="21"/>
        </w:rPr>
        <w:t>月完成编制，安吉美欣达再生资源开发有限公司并于2018年9月2</w:t>
      </w:r>
      <w:r>
        <w:rPr>
          <w:rFonts w:asciiTheme="minorEastAsia" w:eastAsiaTheme="minorEastAsia" w:hAnsiTheme="minorEastAsia"/>
          <w:sz w:val="21"/>
          <w:szCs w:val="21"/>
        </w:rPr>
        <w:t>7</w:t>
      </w:r>
      <w:r>
        <w:rPr>
          <w:rFonts w:asciiTheme="minorEastAsia" w:eastAsiaTheme="minorEastAsia" w:hAnsiTheme="minorEastAsia" w:hint="eastAsia"/>
          <w:sz w:val="21"/>
          <w:szCs w:val="21"/>
        </w:rPr>
        <w:t>日召开自主验收会议，验收小组于当日提出了验收意见，验收意见根据对湖州安吉南方水泥窑协同处置危险废物一期项目的监测与调查结果表明，该项目在实施过程及试运行中，按照建设项目环境保护“三同时”的有关要求，落实了环境影响报告表及批复中要求的环保设施和有关措施；项目废水</w:t>
      </w:r>
      <w:r>
        <w:rPr>
          <w:rFonts w:asciiTheme="minorEastAsia" w:eastAsiaTheme="minorEastAsia" w:hAnsiTheme="minorEastAsia"/>
          <w:sz w:val="21"/>
          <w:szCs w:val="21"/>
        </w:rPr>
        <w:t>、</w:t>
      </w:r>
      <w:r>
        <w:rPr>
          <w:rFonts w:asciiTheme="minorEastAsia" w:eastAsiaTheme="minorEastAsia" w:hAnsiTheme="minorEastAsia" w:hint="eastAsia"/>
          <w:sz w:val="21"/>
          <w:szCs w:val="21"/>
        </w:rPr>
        <w:t>废气做到达标排放，</w:t>
      </w:r>
      <w:r>
        <w:rPr>
          <w:rFonts w:asciiTheme="minorEastAsia" w:eastAsiaTheme="minorEastAsia" w:hAnsiTheme="minorEastAsia"/>
          <w:sz w:val="21"/>
          <w:szCs w:val="21"/>
        </w:rPr>
        <w:t>验收工作组</w:t>
      </w:r>
      <w:r w:rsidR="00E52464">
        <w:rPr>
          <w:rFonts w:asciiTheme="minorEastAsia" w:eastAsiaTheme="minorEastAsia" w:hAnsiTheme="minorEastAsia" w:hint="eastAsia"/>
          <w:sz w:val="21"/>
          <w:szCs w:val="21"/>
        </w:rPr>
        <w:t>认为项目基本符合建设项目环保设施竣工环境保护验收条件，同意通过</w:t>
      </w:r>
      <w:r>
        <w:rPr>
          <w:rFonts w:asciiTheme="minorEastAsia" w:eastAsiaTheme="minorEastAsia" w:hAnsiTheme="minorEastAsia" w:hint="eastAsia"/>
          <w:sz w:val="21"/>
          <w:szCs w:val="21"/>
        </w:rPr>
        <w:t>项目（废水、废气）环境保护设施竣工验收。</w:t>
      </w:r>
    </w:p>
    <w:p w:rsidR="003074CD" w:rsidRDefault="00BC5A7B">
      <w:pPr>
        <w:pStyle w:val="2"/>
        <w:rPr>
          <w:rFonts w:ascii="宋体" w:hAnsi="宋体"/>
          <w:b/>
          <w:bCs w:val="0"/>
          <w:color w:val="000000"/>
          <w:szCs w:val="21"/>
        </w:rPr>
      </w:pPr>
      <w:r>
        <w:rPr>
          <w:rFonts w:ascii="宋体" w:hAnsi="宋体" w:hint="eastAsia"/>
          <w:b/>
          <w:bCs w:val="0"/>
          <w:color w:val="000000"/>
          <w:szCs w:val="21"/>
        </w:rPr>
        <w:t>1.4公众反馈意见及处理情况</w:t>
      </w:r>
    </w:p>
    <w:p w:rsidR="003074CD" w:rsidRDefault="00BC5A7B">
      <w:pPr>
        <w:spacing w:after="0" w:line="360" w:lineRule="exact"/>
        <w:ind w:firstLineChars="200" w:firstLine="420"/>
        <w:jc w:val="both"/>
        <w:rPr>
          <w:rFonts w:asciiTheme="minorEastAsia" w:eastAsiaTheme="minorEastAsia" w:hAnsiTheme="minorEastAsia"/>
          <w:sz w:val="21"/>
          <w:szCs w:val="21"/>
          <w:highlight w:val="yellow"/>
        </w:rPr>
      </w:pPr>
      <w:r w:rsidRPr="005A260D">
        <w:rPr>
          <w:rFonts w:asciiTheme="minorEastAsia" w:eastAsiaTheme="minorEastAsia" w:hAnsiTheme="minorEastAsia" w:hint="eastAsia"/>
          <w:sz w:val="21"/>
          <w:szCs w:val="21"/>
        </w:rPr>
        <w:t>项目设计</w:t>
      </w:r>
      <w:r w:rsidR="00446C49" w:rsidRPr="005A260D">
        <w:rPr>
          <w:rFonts w:asciiTheme="minorEastAsia" w:eastAsiaTheme="minorEastAsia" w:hAnsiTheme="minorEastAsia" w:hint="eastAsia"/>
          <w:sz w:val="21"/>
          <w:szCs w:val="21"/>
        </w:rPr>
        <w:t>和</w:t>
      </w:r>
      <w:r w:rsidRPr="005A260D">
        <w:rPr>
          <w:rFonts w:asciiTheme="minorEastAsia" w:eastAsiaTheme="minorEastAsia" w:hAnsiTheme="minorEastAsia" w:hint="eastAsia"/>
          <w:sz w:val="21"/>
          <w:szCs w:val="21"/>
        </w:rPr>
        <w:t>施工期间未收到过公众反馈意见或投诉</w:t>
      </w:r>
      <w:r w:rsidR="00446C49" w:rsidRPr="005A260D">
        <w:rPr>
          <w:rFonts w:asciiTheme="minorEastAsia" w:eastAsiaTheme="minorEastAsia" w:hAnsiTheme="minorEastAsia" w:hint="eastAsia"/>
          <w:sz w:val="21"/>
          <w:szCs w:val="21"/>
        </w:rPr>
        <w:t>。试运行期间收到部分村民投诉，</w:t>
      </w:r>
      <w:r w:rsidR="00F60000" w:rsidRPr="005A260D">
        <w:rPr>
          <w:rFonts w:asciiTheme="minorEastAsia" w:eastAsiaTheme="minorEastAsia" w:hAnsiTheme="minorEastAsia" w:hint="eastAsia"/>
          <w:sz w:val="21"/>
          <w:szCs w:val="21"/>
        </w:rPr>
        <w:t>主要反映我司排放</w:t>
      </w:r>
      <w:r w:rsidRPr="005A260D">
        <w:rPr>
          <w:rFonts w:asciiTheme="minorEastAsia" w:eastAsiaTheme="minorEastAsia" w:hAnsiTheme="minorEastAsia" w:hint="eastAsia"/>
          <w:sz w:val="21"/>
          <w:szCs w:val="21"/>
        </w:rPr>
        <w:t>有刺鼻</w:t>
      </w:r>
      <w:r w:rsidR="00F60000" w:rsidRPr="005A260D">
        <w:rPr>
          <w:rFonts w:asciiTheme="minorEastAsia" w:eastAsiaTheme="minorEastAsia" w:hAnsiTheme="minorEastAsia" w:hint="eastAsia"/>
          <w:sz w:val="21"/>
          <w:szCs w:val="21"/>
        </w:rPr>
        <w:t>味道</w:t>
      </w:r>
      <w:r w:rsidRPr="005A260D">
        <w:rPr>
          <w:rFonts w:asciiTheme="minorEastAsia" w:eastAsiaTheme="minorEastAsia" w:hAnsiTheme="minorEastAsia" w:hint="eastAsia"/>
          <w:sz w:val="21"/>
          <w:szCs w:val="21"/>
        </w:rPr>
        <w:t>的气体，影响周边群众生活质量。</w:t>
      </w:r>
      <w:r w:rsidR="00446C49" w:rsidRPr="005A260D">
        <w:rPr>
          <w:rFonts w:asciiTheme="minorEastAsia" w:eastAsiaTheme="minorEastAsia" w:hAnsiTheme="minorEastAsia" w:hint="eastAsia"/>
          <w:sz w:val="21"/>
          <w:szCs w:val="21"/>
        </w:rPr>
        <w:t>我司及时联系安吉县环保局进行调查处理，环保局于2018年4月13日及2018年9月18日委托浙江瑞启检测技术有限公司对安吉美欣达再生资源开发有限公司的厂界无组织废气、群众反映村庄附近的2个敏感点（马家渡陈家冲、安城村）及固废车间有组织废气中的氨、硫化氢、臭气浓度污染因子进行了检测，根据浙江瑞启检测技术有限公司提供的检测报告，检测结果均符合国家《恶臭污染物排放标准》（GB</w:t>
      </w:r>
      <w:r w:rsidR="00446C49" w:rsidRPr="005A260D">
        <w:rPr>
          <w:rFonts w:asciiTheme="minorEastAsia" w:eastAsiaTheme="minorEastAsia" w:hAnsiTheme="minorEastAsia"/>
          <w:sz w:val="21"/>
          <w:szCs w:val="21"/>
        </w:rPr>
        <w:t>14554</w:t>
      </w:r>
      <w:r w:rsidR="00446C49" w:rsidRPr="005A260D">
        <w:rPr>
          <w:rFonts w:asciiTheme="minorEastAsia" w:eastAsiaTheme="minorEastAsia" w:hAnsiTheme="minorEastAsia" w:hint="eastAsia"/>
          <w:sz w:val="21"/>
          <w:szCs w:val="21"/>
        </w:rPr>
        <w:t>-</w:t>
      </w:r>
      <w:r w:rsidR="00446C49" w:rsidRPr="005A260D">
        <w:rPr>
          <w:rFonts w:asciiTheme="minorEastAsia" w:eastAsiaTheme="minorEastAsia" w:hAnsiTheme="minorEastAsia"/>
          <w:sz w:val="21"/>
          <w:szCs w:val="21"/>
        </w:rPr>
        <w:t>93</w:t>
      </w:r>
      <w:r w:rsidR="00446C49" w:rsidRPr="005A260D">
        <w:rPr>
          <w:rFonts w:asciiTheme="minorEastAsia" w:eastAsiaTheme="minorEastAsia" w:hAnsiTheme="minorEastAsia" w:hint="eastAsia"/>
          <w:sz w:val="21"/>
          <w:szCs w:val="21"/>
        </w:rPr>
        <w:t>）排放限制要求</w:t>
      </w:r>
      <w:r w:rsidRPr="005A260D">
        <w:rPr>
          <w:rFonts w:asciiTheme="minorEastAsia" w:eastAsiaTheme="minorEastAsia" w:hAnsiTheme="minorEastAsia" w:hint="eastAsia"/>
          <w:sz w:val="21"/>
          <w:szCs w:val="21"/>
        </w:rPr>
        <w:t>。</w:t>
      </w:r>
      <w:r w:rsidR="00446C49" w:rsidRPr="005A260D">
        <w:rPr>
          <w:rFonts w:asciiTheme="minorEastAsia" w:eastAsiaTheme="minorEastAsia" w:hAnsiTheme="minorEastAsia" w:hint="eastAsia"/>
          <w:sz w:val="21"/>
          <w:szCs w:val="21"/>
        </w:rPr>
        <w:t>此外，安吉美欣达再生资源开发有限公司建立季度性自行监测制度，分别于2018年3月至8月委托浙江瑞博思监测科技有限公司进行了三个季度的检测，根据该公司2018年三个季度的检测报告，各项污染物排放浓度均符</w:t>
      </w:r>
      <w:r w:rsidR="00446C49" w:rsidRPr="005A260D">
        <w:rPr>
          <w:rFonts w:asciiTheme="minorEastAsia" w:eastAsiaTheme="minorEastAsia" w:hAnsiTheme="minorEastAsia" w:hint="eastAsia"/>
          <w:sz w:val="21"/>
          <w:szCs w:val="21"/>
        </w:rPr>
        <w:lastRenderedPageBreak/>
        <w:t>合国家相关标准。</w:t>
      </w:r>
      <w:r w:rsidR="005A260D" w:rsidRPr="005A260D">
        <w:rPr>
          <w:rFonts w:asciiTheme="minorEastAsia" w:eastAsiaTheme="minorEastAsia" w:hAnsiTheme="minorEastAsia" w:hint="eastAsia"/>
          <w:sz w:val="21"/>
          <w:szCs w:val="21"/>
        </w:rPr>
        <w:t>安吉美欣达再生资源开发有限公司</w:t>
      </w:r>
      <w:r w:rsidR="005A260D" w:rsidRPr="005A260D">
        <w:rPr>
          <w:rFonts w:asciiTheme="minorEastAsia" w:eastAsiaTheme="minorEastAsia" w:hAnsiTheme="minorEastAsia" w:hint="eastAsia"/>
          <w:sz w:val="21"/>
          <w:szCs w:val="21"/>
        </w:rPr>
        <w:t>与2018年5月委托浙江瑞博思监测科技有限公司进行验收监测，验收监测结果亦符合国家相关标准。</w:t>
      </w:r>
    </w:p>
    <w:p w:rsidR="003074CD" w:rsidRDefault="00BC5A7B">
      <w:pPr>
        <w:pStyle w:val="2"/>
        <w:rPr>
          <w:rFonts w:ascii="宋体" w:hAnsi="宋体"/>
          <w:b/>
          <w:bCs w:val="0"/>
          <w:color w:val="000000"/>
          <w:szCs w:val="21"/>
        </w:rPr>
      </w:pPr>
      <w:r>
        <w:rPr>
          <w:rFonts w:ascii="宋体" w:hAnsi="宋体" w:hint="eastAsia"/>
          <w:b/>
          <w:bCs w:val="0"/>
          <w:color w:val="000000"/>
          <w:szCs w:val="21"/>
        </w:rPr>
        <w:t>2其他环境保护措施的落实情况</w:t>
      </w:r>
    </w:p>
    <w:p w:rsidR="003074CD" w:rsidRDefault="00BC5A7B">
      <w:pPr>
        <w:spacing w:after="0" w:line="360" w:lineRule="exac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环境影响报告表及其审批部门审批决定中提出的，除环境保护设施外的其他环境保护措施，主要包括制度措施和配套措施等，现将需要说明的措施内容和要求梳理如下：</w:t>
      </w:r>
    </w:p>
    <w:p w:rsidR="003074CD" w:rsidRDefault="00BC5A7B">
      <w:pPr>
        <w:pStyle w:val="2"/>
        <w:rPr>
          <w:rFonts w:ascii="宋体" w:hAnsi="宋体"/>
          <w:b/>
          <w:bCs w:val="0"/>
          <w:color w:val="000000"/>
          <w:szCs w:val="21"/>
        </w:rPr>
      </w:pPr>
      <w:r>
        <w:rPr>
          <w:rFonts w:ascii="宋体" w:hAnsi="宋体" w:hint="eastAsia"/>
          <w:b/>
          <w:bCs w:val="0"/>
          <w:color w:val="000000"/>
          <w:szCs w:val="21"/>
        </w:rPr>
        <w:t>2.1制度措施落实情况</w:t>
      </w:r>
    </w:p>
    <w:p w:rsidR="003074CD" w:rsidRDefault="00BC5A7B">
      <w:pPr>
        <w:pStyle w:val="2"/>
        <w:rPr>
          <w:rFonts w:ascii="宋体" w:hAnsi="宋体"/>
          <w:color w:val="000000"/>
          <w:szCs w:val="21"/>
        </w:rPr>
      </w:pPr>
      <w:r>
        <w:rPr>
          <w:rFonts w:ascii="宋体" w:hAnsi="宋体" w:hint="eastAsia"/>
          <w:color w:val="000000"/>
          <w:szCs w:val="21"/>
        </w:rPr>
        <w:t xml:space="preserve">  （1）环保组织机构及规章制度</w:t>
      </w:r>
    </w:p>
    <w:p w:rsidR="003074CD" w:rsidRDefault="00BC5A7B">
      <w:pPr>
        <w:spacing w:after="0" w:line="360" w:lineRule="exac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安吉美欣达再生资源开发有限公司突发环境事件应急体系由应急指挥部和应急工作小组两级应急管理机构组成。其中，应急工作小组由应急消防组、应急抢险组、医疗救护组、现场治安组、</w:t>
      </w:r>
      <w:proofErr w:type="gramStart"/>
      <w:r>
        <w:rPr>
          <w:rFonts w:asciiTheme="minorEastAsia" w:eastAsiaTheme="minorEastAsia" w:hAnsiTheme="minorEastAsia" w:hint="eastAsia"/>
          <w:sz w:val="21"/>
          <w:szCs w:val="21"/>
        </w:rPr>
        <w:t>通讯联络</w:t>
      </w:r>
      <w:proofErr w:type="gramEnd"/>
      <w:r>
        <w:rPr>
          <w:rFonts w:asciiTheme="minorEastAsia" w:eastAsiaTheme="minorEastAsia" w:hAnsiTheme="minorEastAsia" w:hint="eastAsia"/>
          <w:sz w:val="21"/>
          <w:szCs w:val="21"/>
        </w:rPr>
        <w:t>组和物资保障组构成，组织框架如下所示。</w:t>
      </w:r>
    </w:p>
    <w:p w:rsidR="003074CD" w:rsidRDefault="003074CD">
      <w:pPr>
        <w:spacing w:after="0" w:line="360" w:lineRule="exact"/>
        <w:ind w:firstLineChars="200" w:firstLine="420"/>
        <w:jc w:val="both"/>
        <w:rPr>
          <w:rFonts w:asciiTheme="minorEastAsia" w:eastAsiaTheme="minorEastAsia" w:hAnsiTheme="minorEastAsia"/>
          <w:sz w:val="21"/>
          <w:szCs w:val="21"/>
        </w:rPr>
      </w:pPr>
    </w:p>
    <w:p w:rsidR="003074CD" w:rsidRDefault="00BC5A7B">
      <w:pPr>
        <w:spacing w:after="0" w:line="360" w:lineRule="exact"/>
        <w:jc w:val="center"/>
      </w:pPr>
      <w:r>
        <w:rPr>
          <w:noProof/>
        </w:rPr>
        <mc:AlternateContent>
          <mc:Choice Requires="wpc">
            <w:drawing>
              <wp:anchor distT="0" distB="0" distL="114300" distR="114300" simplePos="0" relativeHeight="251658240" behindDoc="0" locked="0" layoutInCell="1" allowOverlap="1">
                <wp:simplePos x="0" y="0"/>
                <wp:positionH relativeFrom="column">
                  <wp:posOffset>304165</wp:posOffset>
                </wp:positionH>
                <wp:positionV relativeFrom="paragraph">
                  <wp:posOffset>194310</wp:posOffset>
                </wp:positionV>
                <wp:extent cx="4846320" cy="2380615"/>
                <wp:effectExtent l="0" t="0" r="0" b="0"/>
                <wp:wrapTopAndBottom/>
                <wp:docPr id="35" name="画布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Text Box 22"/>
                        <wps:cNvSpPr txBox="1">
                          <a:spLocks noChangeArrowheads="1"/>
                        </wps:cNvSpPr>
                        <wps:spPr bwMode="auto">
                          <a:xfrm>
                            <a:off x="1676056" y="0"/>
                            <a:ext cx="990297" cy="310238"/>
                          </a:xfrm>
                          <a:prstGeom prst="rect">
                            <a:avLst/>
                          </a:prstGeom>
                          <a:gradFill rotWithShape="0">
                            <a:gsLst>
                              <a:gs pos="0">
                                <a:srgbClr val="FFFFFF"/>
                              </a:gs>
                              <a:gs pos="100000">
                                <a:srgbClr val="FFFFFF"/>
                              </a:gs>
                            </a:gsLst>
                            <a:lin ang="0"/>
                          </a:gradFill>
                          <a:ln w="12700">
                            <a:solidFill>
                              <a:srgbClr val="000000"/>
                            </a:solidFill>
                            <a:miter lim="800000"/>
                          </a:ln>
                        </wps:spPr>
                        <wps:txbx>
                          <w:txbxContent>
                            <w:p w:rsidR="003074CD" w:rsidRDefault="00BC5A7B">
                              <w:pPr>
                                <w:jc w:val="center"/>
                                <w:rPr>
                                  <w:sz w:val="21"/>
                                  <w:szCs w:val="21"/>
                                </w:rPr>
                              </w:pPr>
                              <w:r>
                                <w:rPr>
                                  <w:rFonts w:hint="eastAsia"/>
                                  <w:sz w:val="21"/>
                                  <w:szCs w:val="21"/>
                                </w:rPr>
                                <w:t>应急指挥部</w:t>
                              </w: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1676056" y="517771"/>
                            <a:ext cx="990297" cy="310238"/>
                          </a:xfrm>
                          <a:prstGeom prst="rect">
                            <a:avLst/>
                          </a:prstGeom>
                          <a:gradFill rotWithShape="0">
                            <a:gsLst>
                              <a:gs pos="0">
                                <a:srgbClr val="FFFFFF"/>
                              </a:gs>
                              <a:gs pos="100000">
                                <a:srgbClr val="FFFFFF"/>
                              </a:gs>
                            </a:gsLst>
                            <a:lin ang="0"/>
                          </a:gradFill>
                          <a:ln w="12700">
                            <a:solidFill>
                              <a:srgbClr val="000000"/>
                            </a:solidFill>
                            <a:miter lim="800000"/>
                          </a:ln>
                        </wps:spPr>
                        <wps:txbx>
                          <w:txbxContent>
                            <w:p w:rsidR="003074CD" w:rsidRDefault="00BC5A7B">
                              <w:pPr>
                                <w:jc w:val="center"/>
                                <w:rPr>
                                  <w:sz w:val="21"/>
                                  <w:szCs w:val="21"/>
                                </w:rPr>
                              </w:pPr>
                              <w:r>
                                <w:rPr>
                                  <w:rFonts w:hint="eastAsia"/>
                                  <w:sz w:val="21"/>
                                  <w:szCs w:val="21"/>
                                </w:rPr>
                                <w:t>应急工作组</w:t>
                              </w:r>
                            </w:p>
                          </w:txbxContent>
                        </wps:txbx>
                        <wps:bodyPr rot="0" vert="horz" wrap="square" lIns="91440" tIns="45720" rIns="91440" bIns="45720" anchor="t" anchorCtr="0" upright="1">
                          <a:noAutofit/>
                        </wps:bodyPr>
                      </wps:wsp>
                      <wps:wsp>
                        <wps:cNvPr id="21" name="Line 24"/>
                        <wps:cNvCnPr>
                          <a:cxnSpLocks noChangeShapeType="1"/>
                        </wps:cNvCnPr>
                        <wps:spPr bwMode="auto">
                          <a:xfrm>
                            <a:off x="2133228" y="310238"/>
                            <a:ext cx="0" cy="207534"/>
                          </a:xfrm>
                          <a:prstGeom prst="line">
                            <a:avLst/>
                          </a:prstGeom>
                          <a:noFill/>
                          <a:ln w="12700">
                            <a:solidFill>
                              <a:srgbClr val="000000"/>
                            </a:solidFill>
                            <a:round/>
                            <a:headEnd type="triangle" w="med" len="med"/>
                            <a:tailEnd type="triangle" w="med" len="med"/>
                          </a:ln>
                        </wps:spPr>
                        <wps:bodyPr/>
                      </wps:wsp>
                      <wps:wsp>
                        <wps:cNvPr id="22" name="Line 25"/>
                        <wps:cNvCnPr>
                          <a:cxnSpLocks noChangeShapeType="1"/>
                        </wps:cNvCnPr>
                        <wps:spPr bwMode="auto">
                          <a:xfrm>
                            <a:off x="2133228" y="828009"/>
                            <a:ext cx="730" cy="414359"/>
                          </a:xfrm>
                          <a:prstGeom prst="line">
                            <a:avLst/>
                          </a:prstGeom>
                          <a:noFill/>
                          <a:ln w="12700">
                            <a:solidFill>
                              <a:srgbClr val="000000"/>
                            </a:solidFill>
                            <a:round/>
                            <a:tailEnd type="triangle" w="med" len="med"/>
                          </a:ln>
                        </wps:spPr>
                        <wps:bodyPr/>
                      </wps:wsp>
                      <wps:wsp>
                        <wps:cNvPr id="23" name="Line 26"/>
                        <wps:cNvCnPr>
                          <a:cxnSpLocks noChangeShapeType="1"/>
                        </wps:cNvCnPr>
                        <wps:spPr bwMode="auto">
                          <a:xfrm>
                            <a:off x="685759" y="1034834"/>
                            <a:ext cx="3505476" cy="0"/>
                          </a:xfrm>
                          <a:prstGeom prst="line">
                            <a:avLst/>
                          </a:prstGeom>
                          <a:noFill/>
                          <a:ln w="12700">
                            <a:solidFill>
                              <a:srgbClr val="000000"/>
                            </a:solidFill>
                            <a:round/>
                          </a:ln>
                        </wps:spPr>
                        <wps:bodyPr/>
                      </wps:wsp>
                      <wps:wsp>
                        <wps:cNvPr id="24" name="Line 27"/>
                        <wps:cNvCnPr>
                          <a:cxnSpLocks noChangeShapeType="1"/>
                        </wps:cNvCnPr>
                        <wps:spPr bwMode="auto">
                          <a:xfrm>
                            <a:off x="685759" y="1034834"/>
                            <a:ext cx="0" cy="207534"/>
                          </a:xfrm>
                          <a:prstGeom prst="line">
                            <a:avLst/>
                          </a:prstGeom>
                          <a:noFill/>
                          <a:ln w="12700">
                            <a:solidFill>
                              <a:srgbClr val="000000"/>
                            </a:solidFill>
                            <a:round/>
                            <a:tailEnd type="triangle" w="med" len="med"/>
                          </a:ln>
                        </wps:spPr>
                        <wps:bodyPr/>
                      </wps:wsp>
                      <wps:wsp>
                        <wps:cNvPr id="25" name="Line 28"/>
                        <wps:cNvCnPr>
                          <a:cxnSpLocks noChangeShapeType="1"/>
                        </wps:cNvCnPr>
                        <wps:spPr bwMode="auto">
                          <a:xfrm>
                            <a:off x="1371517" y="1034834"/>
                            <a:ext cx="730" cy="207534"/>
                          </a:xfrm>
                          <a:prstGeom prst="line">
                            <a:avLst/>
                          </a:prstGeom>
                          <a:noFill/>
                          <a:ln w="12700">
                            <a:solidFill>
                              <a:srgbClr val="000000"/>
                            </a:solidFill>
                            <a:round/>
                            <a:tailEnd type="triangle" w="med" len="med"/>
                          </a:ln>
                        </wps:spPr>
                        <wps:bodyPr/>
                      </wps:wsp>
                      <wps:wsp>
                        <wps:cNvPr id="26" name="Line 29"/>
                        <wps:cNvCnPr>
                          <a:cxnSpLocks noChangeShapeType="1"/>
                        </wps:cNvCnPr>
                        <wps:spPr bwMode="auto">
                          <a:xfrm>
                            <a:off x="4191234" y="1034834"/>
                            <a:ext cx="730" cy="207534"/>
                          </a:xfrm>
                          <a:prstGeom prst="line">
                            <a:avLst/>
                          </a:prstGeom>
                          <a:noFill/>
                          <a:ln w="12700">
                            <a:solidFill>
                              <a:srgbClr val="000000"/>
                            </a:solidFill>
                            <a:round/>
                            <a:tailEnd type="triangle" w="med" len="med"/>
                          </a:ln>
                        </wps:spPr>
                        <wps:bodyPr/>
                      </wps:wsp>
                      <wps:wsp>
                        <wps:cNvPr id="27" name="Line 30"/>
                        <wps:cNvCnPr>
                          <a:cxnSpLocks noChangeShapeType="1"/>
                        </wps:cNvCnPr>
                        <wps:spPr bwMode="auto">
                          <a:xfrm>
                            <a:off x="3505476" y="1034834"/>
                            <a:ext cx="730" cy="207534"/>
                          </a:xfrm>
                          <a:prstGeom prst="line">
                            <a:avLst/>
                          </a:prstGeom>
                          <a:noFill/>
                          <a:ln w="12700">
                            <a:solidFill>
                              <a:srgbClr val="000000"/>
                            </a:solidFill>
                            <a:round/>
                            <a:tailEnd type="triangle" w="med" len="med"/>
                          </a:ln>
                        </wps:spPr>
                        <wps:bodyPr/>
                      </wps:wsp>
                      <wps:wsp>
                        <wps:cNvPr id="28" name="Line 31"/>
                        <wps:cNvCnPr>
                          <a:cxnSpLocks noChangeShapeType="1"/>
                        </wps:cNvCnPr>
                        <wps:spPr bwMode="auto">
                          <a:xfrm>
                            <a:off x="2819717" y="1034834"/>
                            <a:ext cx="730" cy="207534"/>
                          </a:xfrm>
                          <a:prstGeom prst="line">
                            <a:avLst/>
                          </a:prstGeom>
                          <a:noFill/>
                          <a:ln w="12700">
                            <a:solidFill>
                              <a:srgbClr val="000000"/>
                            </a:solidFill>
                            <a:round/>
                            <a:tailEnd type="triangle" w="med" len="med"/>
                          </a:ln>
                        </wps:spPr>
                        <wps:bodyPr/>
                      </wps:wsp>
                      <wps:wsp>
                        <wps:cNvPr id="29" name="Text Box 32"/>
                        <wps:cNvSpPr txBox="1">
                          <a:spLocks noChangeArrowheads="1"/>
                        </wps:cNvSpPr>
                        <wps:spPr bwMode="auto">
                          <a:xfrm>
                            <a:off x="533124" y="1242368"/>
                            <a:ext cx="304538" cy="930714"/>
                          </a:xfrm>
                          <a:prstGeom prst="rect">
                            <a:avLst/>
                          </a:prstGeom>
                          <a:gradFill rotWithShape="0">
                            <a:gsLst>
                              <a:gs pos="0">
                                <a:srgbClr val="FFFFFF"/>
                              </a:gs>
                              <a:gs pos="100000">
                                <a:srgbClr val="FFFFFF"/>
                              </a:gs>
                            </a:gsLst>
                            <a:lin ang="0"/>
                          </a:gradFill>
                          <a:ln w="12700">
                            <a:solidFill>
                              <a:srgbClr val="000000"/>
                            </a:solidFill>
                            <a:miter lim="800000"/>
                          </a:ln>
                        </wps:spPr>
                        <wps:txbx>
                          <w:txbxContent>
                            <w:p w:rsidR="003074CD" w:rsidRDefault="00BC5A7B">
                              <w:pPr>
                                <w:jc w:val="center"/>
                                <w:rPr>
                                  <w:sz w:val="21"/>
                                  <w:szCs w:val="21"/>
                                </w:rPr>
                              </w:pPr>
                              <w:r>
                                <w:rPr>
                                  <w:rFonts w:hint="eastAsia"/>
                                  <w:sz w:val="21"/>
                                  <w:szCs w:val="21"/>
                                </w:rPr>
                                <w:t>应急消防组</w:t>
                              </w:r>
                            </w:p>
                          </w:txbxContent>
                        </wps:txbx>
                        <wps:bodyPr rot="0" vert="eaVert" wrap="square" lIns="0" tIns="45720" rIns="36000" bIns="45720" anchor="t" anchorCtr="0" upright="1">
                          <a:noAutofit/>
                        </wps:bodyPr>
                      </wps:wsp>
                      <wps:wsp>
                        <wps:cNvPr id="30" name="Text Box 33"/>
                        <wps:cNvSpPr txBox="1">
                          <a:spLocks noChangeArrowheads="1"/>
                        </wps:cNvSpPr>
                        <wps:spPr bwMode="auto">
                          <a:xfrm>
                            <a:off x="1218883" y="1242368"/>
                            <a:ext cx="305268" cy="931422"/>
                          </a:xfrm>
                          <a:prstGeom prst="rect">
                            <a:avLst/>
                          </a:prstGeom>
                          <a:gradFill rotWithShape="0">
                            <a:gsLst>
                              <a:gs pos="0">
                                <a:srgbClr val="FFFFFF"/>
                              </a:gs>
                              <a:gs pos="100000">
                                <a:srgbClr val="FFFFFF"/>
                              </a:gs>
                            </a:gsLst>
                            <a:lin ang="0"/>
                          </a:gradFill>
                          <a:ln w="12700">
                            <a:solidFill>
                              <a:srgbClr val="000000"/>
                            </a:solidFill>
                            <a:miter lim="800000"/>
                          </a:ln>
                        </wps:spPr>
                        <wps:txbx>
                          <w:txbxContent>
                            <w:p w:rsidR="003074CD" w:rsidRDefault="00BC5A7B">
                              <w:pPr>
                                <w:jc w:val="center"/>
                                <w:rPr>
                                  <w:sz w:val="21"/>
                                  <w:szCs w:val="21"/>
                                </w:rPr>
                              </w:pPr>
                              <w:r>
                                <w:rPr>
                                  <w:rFonts w:hint="eastAsia"/>
                                  <w:sz w:val="21"/>
                                  <w:szCs w:val="21"/>
                                </w:rPr>
                                <w:t>应急抢险组</w:t>
                              </w:r>
                            </w:p>
                          </w:txbxContent>
                        </wps:txbx>
                        <wps:bodyPr rot="0" vert="eaVert" wrap="square" lIns="0" tIns="45720" rIns="36000" bIns="45720" anchor="t" anchorCtr="0" upright="1">
                          <a:noAutofit/>
                        </wps:bodyPr>
                      </wps:wsp>
                      <wps:wsp>
                        <wps:cNvPr id="31" name="Text Box 34"/>
                        <wps:cNvSpPr txBox="1">
                          <a:spLocks noChangeArrowheads="1"/>
                        </wps:cNvSpPr>
                        <wps:spPr bwMode="auto">
                          <a:xfrm>
                            <a:off x="1981324" y="1242368"/>
                            <a:ext cx="303808" cy="931422"/>
                          </a:xfrm>
                          <a:prstGeom prst="rect">
                            <a:avLst/>
                          </a:prstGeom>
                          <a:gradFill rotWithShape="0">
                            <a:gsLst>
                              <a:gs pos="0">
                                <a:srgbClr val="FFFFFF"/>
                              </a:gs>
                              <a:gs pos="100000">
                                <a:srgbClr val="FFFFFF"/>
                              </a:gs>
                            </a:gsLst>
                            <a:lin ang="0"/>
                          </a:gradFill>
                          <a:ln w="12700">
                            <a:solidFill>
                              <a:srgbClr val="000000"/>
                            </a:solidFill>
                            <a:miter lim="800000"/>
                          </a:ln>
                        </wps:spPr>
                        <wps:txbx>
                          <w:txbxContent>
                            <w:p w:rsidR="003074CD" w:rsidRDefault="00BC5A7B">
                              <w:pPr>
                                <w:jc w:val="center"/>
                                <w:rPr>
                                  <w:sz w:val="21"/>
                                  <w:szCs w:val="21"/>
                                </w:rPr>
                              </w:pPr>
                              <w:r>
                                <w:rPr>
                                  <w:rFonts w:hint="eastAsia"/>
                                  <w:sz w:val="21"/>
                                  <w:szCs w:val="21"/>
                                </w:rPr>
                                <w:t>医疗救护组</w:t>
                              </w:r>
                            </w:p>
                          </w:txbxContent>
                        </wps:txbx>
                        <wps:bodyPr rot="0" vert="eaVert" wrap="square" lIns="0" tIns="45720" rIns="36000" bIns="45720" anchor="t" anchorCtr="0" upright="1">
                          <a:noAutofit/>
                        </wps:bodyPr>
                      </wps:wsp>
                      <wps:wsp>
                        <wps:cNvPr id="32" name="Text Box 35"/>
                        <wps:cNvSpPr txBox="1">
                          <a:spLocks noChangeArrowheads="1"/>
                        </wps:cNvSpPr>
                        <wps:spPr bwMode="auto">
                          <a:xfrm>
                            <a:off x="2667083" y="1242368"/>
                            <a:ext cx="303808" cy="931422"/>
                          </a:xfrm>
                          <a:prstGeom prst="rect">
                            <a:avLst/>
                          </a:prstGeom>
                          <a:gradFill rotWithShape="0">
                            <a:gsLst>
                              <a:gs pos="0">
                                <a:srgbClr val="FFFFFF"/>
                              </a:gs>
                              <a:gs pos="100000">
                                <a:srgbClr val="FFFFFF"/>
                              </a:gs>
                            </a:gsLst>
                            <a:lin ang="0"/>
                          </a:gradFill>
                          <a:ln w="12700">
                            <a:solidFill>
                              <a:srgbClr val="000000"/>
                            </a:solidFill>
                            <a:miter lim="800000"/>
                          </a:ln>
                        </wps:spPr>
                        <wps:txbx>
                          <w:txbxContent>
                            <w:p w:rsidR="003074CD" w:rsidRDefault="00BC5A7B">
                              <w:pPr>
                                <w:jc w:val="center"/>
                                <w:rPr>
                                  <w:sz w:val="21"/>
                                  <w:szCs w:val="21"/>
                                </w:rPr>
                              </w:pPr>
                              <w:r>
                                <w:rPr>
                                  <w:rFonts w:hint="eastAsia"/>
                                  <w:sz w:val="21"/>
                                  <w:szCs w:val="21"/>
                                </w:rPr>
                                <w:t>现场治安组</w:t>
                              </w:r>
                            </w:p>
                          </w:txbxContent>
                        </wps:txbx>
                        <wps:bodyPr rot="0" vert="eaVert" wrap="square" lIns="0" tIns="45720" rIns="36000" bIns="45720" anchor="t" anchorCtr="0" upright="1">
                          <a:noAutofit/>
                        </wps:bodyPr>
                      </wps:wsp>
                      <wps:wsp>
                        <wps:cNvPr id="33" name="Text Box 36"/>
                        <wps:cNvSpPr txBox="1">
                          <a:spLocks noChangeArrowheads="1"/>
                        </wps:cNvSpPr>
                        <wps:spPr bwMode="auto">
                          <a:xfrm>
                            <a:off x="3352841" y="1242368"/>
                            <a:ext cx="303808" cy="931422"/>
                          </a:xfrm>
                          <a:prstGeom prst="rect">
                            <a:avLst/>
                          </a:prstGeom>
                          <a:gradFill rotWithShape="0">
                            <a:gsLst>
                              <a:gs pos="0">
                                <a:srgbClr val="FFFFFF"/>
                              </a:gs>
                              <a:gs pos="100000">
                                <a:srgbClr val="FFFFFF"/>
                              </a:gs>
                            </a:gsLst>
                            <a:lin ang="0"/>
                          </a:gradFill>
                          <a:ln w="12700">
                            <a:solidFill>
                              <a:srgbClr val="000000"/>
                            </a:solidFill>
                            <a:miter lim="800000"/>
                          </a:ln>
                        </wps:spPr>
                        <wps:txbx>
                          <w:txbxContent>
                            <w:p w:rsidR="003074CD" w:rsidRDefault="00BC5A7B">
                              <w:pPr>
                                <w:jc w:val="center"/>
                                <w:rPr>
                                  <w:sz w:val="21"/>
                                  <w:szCs w:val="21"/>
                                </w:rPr>
                              </w:pPr>
                              <w:proofErr w:type="gramStart"/>
                              <w:r>
                                <w:rPr>
                                  <w:rFonts w:hint="eastAsia"/>
                                  <w:sz w:val="21"/>
                                  <w:szCs w:val="21"/>
                                </w:rPr>
                                <w:t>通讯联络</w:t>
                              </w:r>
                              <w:proofErr w:type="gramEnd"/>
                              <w:r>
                                <w:rPr>
                                  <w:rFonts w:hint="eastAsia"/>
                                  <w:sz w:val="21"/>
                                  <w:szCs w:val="21"/>
                                </w:rPr>
                                <w:t>组</w:t>
                              </w:r>
                            </w:p>
                          </w:txbxContent>
                        </wps:txbx>
                        <wps:bodyPr rot="0" vert="eaVert" wrap="square" lIns="0" tIns="45720" rIns="36000" bIns="45720" anchor="t" anchorCtr="0" upright="1">
                          <a:noAutofit/>
                        </wps:bodyPr>
                      </wps:wsp>
                      <wps:wsp>
                        <wps:cNvPr id="34" name="Text Box 37"/>
                        <wps:cNvSpPr txBox="1">
                          <a:spLocks noChangeArrowheads="1"/>
                        </wps:cNvSpPr>
                        <wps:spPr bwMode="auto">
                          <a:xfrm>
                            <a:off x="4038600" y="1242368"/>
                            <a:ext cx="304538" cy="931422"/>
                          </a:xfrm>
                          <a:prstGeom prst="rect">
                            <a:avLst/>
                          </a:prstGeom>
                          <a:gradFill rotWithShape="0">
                            <a:gsLst>
                              <a:gs pos="0">
                                <a:srgbClr val="FFFFFF"/>
                              </a:gs>
                              <a:gs pos="100000">
                                <a:srgbClr val="FFFFFF"/>
                              </a:gs>
                            </a:gsLst>
                            <a:lin ang="0"/>
                          </a:gradFill>
                          <a:ln w="12700">
                            <a:solidFill>
                              <a:srgbClr val="000000"/>
                            </a:solidFill>
                            <a:miter lim="800000"/>
                          </a:ln>
                        </wps:spPr>
                        <wps:txbx>
                          <w:txbxContent>
                            <w:p w:rsidR="003074CD" w:rsidRDefault="00BC5A7B">
                              <w:pPr>
                                <w:jc w:val="center"/>
                                <w:rPr>
                                  <w:sz w:val="21"/>
                                  <w:szCs w:val="21"/>
                                </w:rPr>
                              </w:pPr>
                              <w:r>
                                <w:rPr>
                                  <w:rFonts w:hint="eastAsia"/>
                                  <w:sz w:val="21"/>
                                  <w:szCs w:val="21"/>
                                </w:rPr>
                                <w:t>物资保障组</w:t>
                              </w:r>
                            </w:p>
                          </w:txbxContent>
                        </wps:txbx>
                        <wps:bodyPr rot="0" vert="eaVert" wrap="square" lIns="0" tIns="45720" rIns="36000" bIns="45720" anchor="t" anchorCtr="0" upright="1">
                          <a:noAutofit/>
                        </wps:bodyPr>
                      </wps:wsp>
                    </wpc:wpc>
                  </a:graphicData>
                </a:graphic>
              </wp:anchor>
            </w:drawing>
          </mc:Choice>
          <mc:Fallback xmlns:wpsCustomData="http://www.wps.cn/officeDocument/2013/wpsCustomData">
            <w:pict>
              <v:group id="_x0000_s1026" o:spid="_x0000_s1026" o:spt="203" style="position:absolute;left:0pt;margin-left:23.95pt;margin-top:15.3pt;height:187.45pt;width:381.6pt;mso-wrap-distance-bottom:0pt;mso-wrap-distance-top:0pt;z-index:251658240;mso-width-relative:page;mso-height-relative:page;" coordsize="4846320,2380615" editas="canvas" o:gfxdata="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">
                <o:lock v:ext="edit" aspectratio="f"/>
                <v:shape id="_x0000_s1026" o:spid="_x0000_s1026" style="position:absolute;left:0;top:0;height:2380615;width:4846320;" filled="f" stroked="f" coordsize="21600,21600" o:gfxdata="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">
                  <v:fill on="f" focussize="0,0"/>
                  <v:stroke on="f"/>
                  <v:imagedata o:title=""/>
                  <o:lock v:ext="edit" aspectratio="t"/>
                </v:shape>
                <v:shape id="Text Box 22" o:spid="_x0000_s1026" o:spt="202" type="#_x0000_t202" style="position:absolute;left:1676056;top:0;height:310238;width:990297;" fillcolor="#FFFFFF" filled="t" stroked="t" coordsize="21600,21600" o:gfxdata="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j2nw/VAAAACQEAAA8AAAAA&#10;AAAAAQAgAAAAIgAAAGRycy9kb3ducmV2LnhtbFBLAQIUABQAAAAIAIdO4kBknkaRUAIAALoEAAAO&#10;AAAAAAAAAAEAIAAAACQBAABkcnMvZTJvRG9jLnhtbFBLBQYAAAAABgAGAFkBAADmBQAAAAA=&#10;">
                  <v:fill type="gradient" on="t" color2="#FFFFFF" angle="90" focus="100%" focussize="0,0">
                    <o:fill type="gradientUnscaled" v:ext="backwardCompatible"/>
                  </v:fill>
                  <v:stroke weight="1pt" color="#000000" miterlimit="8" joinstyle="miter"/>
                  <v:imagedata o:title=""/>
                  <o:lock v:ext="edit" aspectratio="f"/>
                  <v:textbox>
                    <w:txbxContent>
                      <w:p>
                        <w:pPr>
                          <w:jc w:val="center"/>
                          <w:rPr>
                            <w:rFonts w:hint="eastAsia"/>
                            <w:sz w:val="21"/>
                            <w:szCs w:val="21"/>
                          </w:rPr>
                        </w:pPr>
                        <w:r>
                          <w:rPr>
                            <w:rFonts w:hint="eastAsia"/>
                            <w:sz w:val="21"/>
                            <w:szCs w:val="21"/>
                          </w:rPr>
                          <w:t>应急指挥部</w:t>
                        </w:r>
                      </w:p>
                    </w:txbxContent>
                  </v:textbox>
                </v:shape>
                <v:shape id="Text Box 23" o:spid="_x0000_s1026" o:spt="202" type="#_x0000_t202" style="position:absolute;left:1676056;top:517771;height:310238;width:990297;" fillcolor="#FFFFFF" filled="t" stroked="t" coordsize="21600,21600" o:gfxdata="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PafD9UAAAAJ&#10;AQAADwAAAAAAAAABACAAAAAiAAAAZHJzL2Rvd25yZXYueG1sUEsBAhQAFAAAAAgAh07iQDAZ/5JY&#10;AgAAvwQAAA4AAAAAAAAAAQAgAAAAJAEAAGRycy9lMm9Eb2MueG1sUEsFBgAAAAAGAAYAWQEAAO4F&#10;AAAAAA==&#10;">
                  <v:fill type="gradient" on="t" color2="#FFFFFF" angle="90" focus="100%" focussize="0,0">
                    <o:fill type="gradientUnscaled" v:ext="backwardCompatible"/>
                  </v:fill>
                  <v:stroke weight="1pt" color="#000000" miterlimit="8" joinstyle="miter"/>
                  <v:imagedata o:title=""/>
                  <o:lock v:ext="edit" aspectratio="f"/>
                  <v:textbox>
                    <w:txbxContent>
                      <w:p>
                        <w:pPr>
                          <w:jc w:val="center"/>
                          <w:rPr>
                            <w:rFonts w:hint="eastAsia"/>
                            <w:sz w:val="21"/>
                            <w:szCs w:val="21"/>
                          </w:rPr>
                        </w:pPr>
                        <w:r>
                          <w:rPr>
                            <w:rFonts w:hint="eastAsia"/>
                            <w:sz w:val="21"/>
                            <w:szCs w:val="21"/>
                          </w:rPr>
                          <w:t>应急工作组</w:t>
                        </w:r>
                      </w:p>
                    </w:txbxContent>
                  </v:textbox>
                </v:shape>
                <v:line id="Line 24" o:spid="_x0000_s1026" o:spt="20" style="position:absolute;left:2133228;top:310238;height:207534;width:0;" filled="f" stroked="t" coordsize="21600,21600" o:gfxdata="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4datTYAAAACQEAAA8A&#10;AAAAAAAAAQAgAAAAIgAAAGRycy9kb3ducmV2LnhtbFBLAQIUABQAAAAIAIdO4kDoEFH/3gEAALoD&#10;AAAOAAAAAAAAAAEAIAAAACcBAABkcnMvZTJvRG9jLnhtbFBLBQYAAAAABgAGAFkBAAB3BQAAAAA=&#10;">
                  <v:fill on="f" focussize="0,0"/>
                  <v:stroke weight="1pt" color="#000000" joinstyle="round" startarrow="block" endarrow="block"/>
                  <v:imagedata o:title=""/>
                  <o:lock v:ext="edit" aspectratio="f"/>
                </v:line>
                <v:line id="Line 25" o:spid="_x0000_s1026" o:spt="20" style="position:absolute;left:2133228;top:828009;height:414359;width:730;" filled="f" stroked="t" coordsize="21600,21600" o:gfxdata="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WiLjdgAAAAJAQAADwAAAAAA&#10;AAABACAAAAAiAAAAZHJzL2Rvd25yZXYueG1sUEsBAhQAFAAAAAgAh07iQNhqx43aAQAAjgMAAA4A&#10;AAAAAAAAAQAgAAAAJwEAAGRycy9lMm9Eb2MueG1sUEsFBgAAAAAGAAYAWQEAAHMFAAAAAA==&#10;">
                  <v:fill on="f" focussize="0,0"/>
                  <v:stroke weight="1pt" color="#000000" joinstyle="round" endarrow="block"/>
                  <v:imagedata o:title=""/>
                  <o:lock v:ext="edit" aspectratio="f"/>
                </v:line>
                <v:line id="Line 26" o:spid="_x0000_s1026" o:spt="20" style="position:absolute;left:685759;top:1034834;height:0;width:3505476;" filled="f" stroked="t" coordsize="21600,21600" o:gfxdata="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IDabZAAAACQEAAA8AAAAAAAAAAQAgAAAAIgAAAGRycy9kb3ducmV2Lnht&#10;bFBLAQIUABQAAAAIAIdO4kCRFQlIvwEAAF8DAAAOAAAAAAAAAAEAIAAAACgBAABkcnMvZTJvRG9j&#10;LnhtbFBLBQYAAAAABgAGAFkBAABZBQAAAAA=&#10;">
                  <v:fill on="f" focussize="0,0"/>
                  <v:stroke weight="1pt" color="#000000" joinstyle="round"/>
                  <v:imagedata o:title=""/>
                  <o:lock v:ext="edit" aspectratio="f"/>
                </v:line>
                <v:line id="Line 27" o:spid="_x0000_s1026" o:spt="20" style="position:absolute;left:685759;top:1034834;height:207534;width:0;" filled="f" stroked="t" coordsize="21600,21600" o:gfxdata="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WiLjdgAAAAJAQAADwAAAAAAAAAB&#10;ACAAAAAiAAAAZHJzL2Rvd25yZXYueG1sUEsBAhQAFAAAAAgAh07iQC9uH0LXAQAAjAMAAA4AAAAA&#10;AAAAAQAgAAAAJwEAAGRycy9lMm9Eb2MueG1sUEsFBgAAAAAGAAYAWQEAAHAFAAAAAA==&#10;">
                  <v:fill on="f" focussize="0,0"/>
                  <v:stroke weight="1pt" color="#000000" joinstyle="round" endarrow="block"/>
                  <v:imagedata o:title=""/>
                  <o:lock v:ext="edit" aspectratio="f"/>
                </v:line>
                <v:line id="Line 28" o:spid="_x0000_s1026" o:spt="20" style="position:absolute;left:1371517;top:1034834;height:207534;width:730;" filled="f" stroked="t" coordsize="21600,21600" o:gfxdata="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laIuN2AAAAAkBAAAPAAAAAAAA&#10;AAEAIAAAACIAAABkcnMvZG93bnJldi54bWxQSwECFAAUAAAACACHTuJA1nbBKtkBAACPAwAADgAA&#10;AAAAAAABACAAAAAnAQAAZHJzL2Uyb0RvYy54bWxQSwUGAAAAAAYABgBZAQAAcgUAAAAA&#10;">
                  <v:fill on="f" focussize="0,0"/>
                  <v:stroke weight="1pt" color="#000000" joinstyle="round" endarrow="block"/>
                  <v:imagedata o:title=""/>
                  <o:lock v:ext="edit" aspectratio="f"/>
                </v:line>
                <v:line id="Line 29" o:spid="_x0000_s1026" o:spt="20" style="position:absolute;left:4191234;top:1034834;height:207534;width:730;" filled="f" stroked="t" coordsize="21600,21600" o:gfxdata="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laIuN2AAAAAkBAAAPAAAAAAAA&#10;AAEAIAAAACIAAABkcnMvZG93bnJldi54bWxQSwECFAAUAAAACACHTuJAGGCD2NkBAACPAwAADgAA&#10;AAAAAAABACAAAAAnAQAAZHJzL2Uyb0RvYy54bWxQSwUGAAAAAAYABgBZAQAAcgUAAAAA&#10;">
                  <v:fill on="f" focussize="0,0"/>
                  <v:stroke weight="1pt" color="#000000" joinstyle="round" endarrow="block"/>
                  <v:imagedata o:title=""/>
                  <o:lock v:ext="edit" aspectratio="f"/>
                </v:line>
                <v:line id="Line 30" o:spid="_x0000_s1026" o:spt="20" style="position:absolute;left:3505476;top:1034834;height:207534;width:730;" filled="f" stroked="t" coordsize="21600,21600" o:gfxdata="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WiLjdgAAAAJAQAADwAAAAAA&#10;AAABACAAAAAiAAAAZHJzL2Rvd25yZXYueG1sUEsBAhQAFAAAAAgAh07iQJh7ytfaAQAAjwMAAA4A&#10;AAAAAAAAAQAgAAAAJwEAAGRycy9lMm9Eb2MueG1sUEsFBgAAAAAGAAYAWQEAAHMFAAAAAA==&#10;">
                  <v:fill on="f" focussize="0,0"/>
                  <v:stroke weight="1pt" color="#000000" joinstyle="round" endarrow="block"/>
                  <v:imagedata o:title=""/>
                  <o:lock v:ext="edit" aspectratio="f"/>
                </v:line>
                <v:line id="Line 31" o:spid="_x0000_s1026" o:spt="20" style="position:absolute;left:2819717;top:1034834;height:207534;width:730;" filled="f" stroked="t" coordsize="21600,21600" o:gfxdata="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WiLjdgAAAAJAQAADwAAAAAAAAAB&#10;ACAAAAAiAAAAZHJzL2Rvd25yZXYueG1sUEsBAhQAFAAAAAgAh07iQBcy7rLXAQAAjwMAAA4AAAAA&#10;AAAAAQAgAAAAJwEAAGRycy9lMm9Eb2MueG1sUEsFBgAAAAAGAAYAWQEAAHAFAAAAAA==&#10;">
                  <v:fill on="f" focussize="0,0"/>
                  <v:stroke weight="1pt" color="#000000" joinstyle="round" endarrow="block"/>
                  <v:imagedata o:title=""/>
                  <o:lock v:ext="edit" aspectratio="f"/>
                </v:line>
                <v:shape id="Text Box 32" o:spid="_x0000_s1026" o:spt="202" type="#_x0000_t202" style="position:absolute;left:533124;top:1242368;height:930714;width:304538;" fillcolor="#FFFFFF" filled="t" stroked="t" coordsize="21600,21600" o:gfxdata="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r4YZR9kA&#10;AAAJAQAADwAAAAAAAAABACAAAAAiAAAAZHJzL2Rvd25yZXYueG1sUEsBAhQAFAAAAAgAh07iQM3S&#10;PwZXAgAAvQQAAA4AAAAAAAAAAQAgAAAAKAEAAGRycy9lMm9Eb2MueG1sUEsFBgAAAAAGAAYAWQEA&#10;APEFAAAAAA==&#10;">
                  <v:fill type="gradient" on="t" color2="#FFFFFF" angle="90" focus="100%" focussize="0,0">
                    <o:fill type="gradientUnscaled" v:ext="backwardCompatible"/>
                  </v:fill>
                  <v:stroke weight="1pt" color="#000000" miterlimit="8" joinstyle="miter"/>
                  <v:imagedata o:title=""/>
                  <o:lock v:ext="edit" aspectratio="f"/>
                  <v:textbox inset="0mm,1.27mm,1mm,1.27mm" style="layout-flow:vertical-ideographic;">
                    <w:txbxContent>
                      <w:p>
                        <w:pPr>
                          <w:jc w:val="center"/>
                          <w:rPr>
                            <w:rFonts w:hint="eastAsia"/>
                            <w:sz w:val="21"/>
                            <w:szCs w:val="21"/>
                          </w:rPr>
                        </w:pPr>
                        <w:r>
                          <w:rPr>
                            <w:rFonts w:hint="eastAsia"/>
                            <w:sz w:val="21"/>
                            <w:szCs w:val="21"/>
                          </w:rPr>
                          <w:t>应急消防组</w:t>
                        </w:r>
                      </w:p>
                    </w:txbxContent>
                  </v:textbox>
                </v:shape>
                <v:shape id="Text Box 33" o:spid="_x0000_s1026" o:spt="202" type="#_x0000_t202" style="position:absolute;left:1218883;top:1242368;height:931422;width:305268;" fillcolor="#FFFFFF" filled="t" stroked="t" coordsize="21600,21600" o:gfxdata="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GGUfZAAAA&#10;CQEAAA8AAAAAAAAAAQAgAAAAIgAAAGRycy9kb3ducmV2LnhtbFBLAQIUABQAAAAIAIdO4kCaaKYp&#10;VQIAAL4EAAAOAAAAAAAAAAEAIAAAACgBAABkcnMvZTJvRG9jLnhtbFBLBQYAAAAABgAGAFkBAADv&#10;BQAAAAA=&#10;">
                  <v:fill type="gradient" on="t" color2="#FFFFFF" angle="90" focus="100%" focussize="0,0">
                    <o:fill type="gradientUnscaled" v:ext="backwardCompatible"/>
                  </v:fill>
                  <v:stroke weight="1pt" color="#000000" miterlimit="8" joinstyle="miter"/>
                  <v:imagedata o:title=""/>
                  <o:lock v:ext="edit" aspectratio="f"/>
                  <v:textbox inset="0mm,1.27mm,1mm,1.27mm" style="layout-flow:vertical-ideographic;">
                    <w:txbxContent>
                      <w:p>
                        <w:pPr>
                          <w:jc w:val="center"/>
                          <w:rPr>
                            <w:rFonts w:hint="eastAsia"/>
                            <w:sz w:val="21"/>
                            <w:szCs w:val="21"/>
                          </w:rPr>
                        </w:pPr>
                        <w:r>
                          <w:rPr>
                            <w:rFonts w:hint="eastAsia"/>
                            <w:sz w:val="21"/>
                            <w:szCs w:val="21"/>
                          </w:rPr>
                          <w:t>应急抢险组</w:t>
                        </w:r>
                      </w:p>
                    </w:txbxContent>
                  </v:textbox>
                </v:shape>
                <v:shape id="Text Box 34" o:spid="_x0000_s1026" o:spt="202" type="#_x0000_t202" style="position:absolute;left:1981324;top:1242368;height:931422;width:303808;" fillcolor="#FFFFFF" filled="t" stroked="t" coordsize="21600,21600" o:gfxdata="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vhhlH2QAA&#10;AAkBAAAPAAAAAAAAAAEAIAAAACIAAABkcnMvZG93bnJldi54bWxQSwECFAAUAAAACACHTuJAN1Aa&#10;91YCAAC+BAAADgAAAAAAAAABACAAAAAoAQAAZHJzL2Uyb0RvYy54bWxQSwUGAAAAAAYABgBZAQAA&#10;8AUAAAAA&#10;">
                  <v:fill type="gradient" on="t" color2="#FFFFFF" angle="90" focus="100%" focussize="0,0">
                    <o:fill type="gradientUnscaled" v:ext="backwardCompatible"/>
                  </v:fill>
                  <v:stroke weight="1pt" color="#000000" miterlimit="8" joinstyle="miter"/>
                  <v:imagedata o:title=""/>
                  <o:lock v:ext="edit" aspectratio="f"/>
                  <v:textbox inset="0mm,1.27mm,1mm,1.27mm" style="layout-flow:vertical-ideographic;">
                    <w:txbxContent>
                      <w:p>
                        <w:pPr>
                          <w:jc w:val="center"/>
                          <w:rPr>
                            <w:rFonts w:hint="eastAsia"/>
                            <w:sz w:val="21"/>
                            <w:szCs w:val="21"/>
                          </w:rPr>
                        </w:pPr>
                        <w:r>
                          <w:rPr>
                            <w:rFonts w:hint="eastAsia"/>
                            <w:sz w:val="21"/>
                            <w:szCs w:val="21"/>
                          </w:rPr>
                          <w:t>医疗救护组</w:t>
                        </w:r>
                      </w:p>
                    </w:txbxContent>
                  </v:textbox>
                </v:shape>
                <v:shape id="Text Box 35" o:spid="_x0000_s1026" o:spt="202" type="#_x0000_t202" style="position:absolute;left:2667083;top:1242368;height:931422;width:303808;" fillcolor="#FFFFFF" filled="t" stroked="t" coordsize="21600,21600" o:gfxdata="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r4YZR9kA&#10;AAAJAQAADwAAAAAAAAABACAAAAAiAAAAZHJzL2Rvd25yZXYueG1sUEsBAhQAFAAAAAgAh07iQHWF&#10;vNVXAgAAvgQAAA4AAAAAAAAAAQAgAAAAKAEAAGRycy9lMm9Eb2MueG1sUEsFBgAAAAAGAAYAWQEA&#10;APEFAAAAAA==&#10;">
                  <v:fill type="gradient" on="t" color2="#FFFFFF" angle="90" focus="100%" focussize="0,0">
                    <o:fill type="gradientUnscaled" v:ext="backwardCompatible"/>
                  </v:fill>
                  <v:stroke weight="1pt" color="#000000" miterlimit="8" joinstyle="miter"/>
                  <v:imagedata o:title=""/>
                  <o:lock v:ext="edit" aspectratio="f"/>
                  <v:textbox inset="0mm,1.27mm,1mm,1.27mm" style="layout-flow:vertical-ideographic;">
                    <w:txbxContent>
                      <w:p>
                        <w:pPr>
                          <w:jc w:val="center"/>
                          <w:rPr>
                            <w:rFonts w:hint="eastAsia"/>
                            <w:sz w:val="21"/>
                            <w:szCs w:val="21"/>
                          </w:rPr>
                        </w:pPr>
                        <w:r>
                          <w:rPr>
                            <w:rFonts w:hint="eastAsia"/>
                            <w:sz w:val="21"/>
                            <w:szCs w:val="21"/>
                          </w:rPr>
                          <w:t>现场治安组</w:t>
                        </w:r>
                      </w:p>
                    </w:txbxContent>
                  </v:textbox>
                </v:shape>
                <v:shape id="Text Box 36" o:spid="_x0000_s1026" o:spt="202" type="#_x0000_t202" style="position:absolute;left:3352841;top:1242368;height:931422;width:303808;" fillcolor="#FFFFFF" filled="t" stroked="t" coordsize="21600,21600" o:gfxdata="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r4YZR9kA&#10;AAAJAQAADwAAAAAAAAABACAAAAAiAAAAZHJzL2Rvd25yZXYueG1sUEsBAhQAFAAAAAgAh07iQDBS&#10;WYlXAgAAvgQAAA4AAAAAAAAAAQAgAAAAKAEAAGRycy9lMm9Eb2MueG1sUEsFBgAAAAAGAAYAWQEA&#10;APEFAAAAAA==&#10;">
                  <v:fill type="gradient" on="t" color2="#FFFFFF" angle="90" focus="100%" focussize="0,0">
                    <o:fill type="gradientUnscaled" v:ext="backwardCompatible"/>
                  </v:fill>
                  <v:stroke weight="1pt" color="#000000" miterlimit="8" joinstyle="miter"/>
                  <v:imagedata o:title=""/>
                  <o:lock v:ext="edit" aspectratio="f"/>
                  <v:textbox inset="0mm,1.27mm,1mm,1.27mm" style="layout-flow:vertical-ideographic;">
                    <w:txbxContent>
                      <w:p>
                        <w:pPr>
                          <w:jc w:val="center"/>
                          <w:rPr>
                            <w:rFonts w:hint="eastAsia"/>
                            <w:sz w:val="21"/>
                            <w:szCs w:val="21"/>
                          </w:rPr>
                        </w:pPr>
                        <w:r>
                          <w:rPr>
                            <w:rFonts w:hint="eastAsia"/>
                            <w:sz w:val="21"/>
                            <w:szCs w:val="21"/>
                          </w:rPr>
                          <w:t>通讯联络组</w:t>
                        </w:r>
                      </w:p>
                    </w:txbxContent>
                  </v:textbox>
                </v:shape>
                <v:shape id="Text Box 37" o:spid="_x0000_s1026" o:spt="202" type="#_x0000_t202" style="position:absolute;left:4038600;top:1242368;height:931422;width:304538;" fillcolor="#FFFFFF" filled="t" stroked="t" coordsize="21600,21600" o:gfxdata="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r4YZR9kA&#10;AAAJAQAADwAAAAAAAAABACAAAAAiAAAAZHJzL2Rvd25yZXYueG1sUEsBAhQAFAAAAAgAh07iQBCI&#10;GKBXAgAAvgQAAA4AAAAAAAAAAQAgAAAAKAEAAGRycy9lMm9Eb2MueG1sUEsFBgAAAAAGAAYAWQEA&#10;APEFAAAAAA==&#10;">
                  <v:fill type="gradient" on="t" color2="#FFFFFF" angle="90" focus="100%" focussize="0,0">
                    <o:fill type="gradientUnscaled" v:ext="backwardCompatible"/>
                  </v:fill>
                  <v:stroke weight="1pt" color="#000000" miterlimit="8" joinstyle="miter"/>
                  <v:imagedata o:title=""/>
                  <o:lock v:ext="edit" aspectratio="f"/>
                  <v:textbox inset="0mm,1.27mm,1mm,1.27mm" style="layout-flow:vertical-ideographic;">
                    <w:txbxContent>
                      <w:p>
                        <w:pPr>
                          <w:jc w:val="center"/>
                          <w:rPr>
                            <w:rFonts w:hint="eastAsia"/>
                            <w:sz w:val="21"/>
                            <w:szCs w:val="21"/>
                          </w:rPr>
                        </w:pPr>
                        <w:r>
                          <w:rPr>
                            <w:rFonts w:hint="eastAsia"/>
                            <w:sz w:val="21"/>
                            <w:szCs w:val="21"/>
                          </w:rPr>
                          <w:t>物资保障组</w:t>
                        </w:r>
                      </w:p>
                    </w:txbxContent>
                  </v:textbox>
                </v:shape>
                <w10:wrap type="topAndBottom"/>
              </v:group>
            </w:pict>
          </mc:Fallback>
        </mc:AlternateContent>
      </w:r>
      <w:r>
        <w:rPr>
          <w:rFonts w:hint="eastAsia"/>
        </w:rPr>
        <w:t>图</w:t>
      </w:r>
      <w:r>
        <w:rPr>
          <w:rFonts w:hint="eastAsia"/>
        </w:rPr>
        <w:t xml:space="preserve">1 </w:t>
      </w:r>
      <w:r>
        <w:rPr>
          <w:rFonts w:hint="eastAsia"/>
        </w:rPr>
        <w:t>企业应急组织体系框架图</w:t>
      </w:r>
    </w:p>
    <w:p w:rsidR="003074CD" w:rsidRDefault="003074CD">
      <w:pPr>
        <w:spacing w:after="0" w:line="360" w:lineRule="exact"/>
        <w:ind w:firstLineChars="200" w:firstLine="420"/>
        <w:jc w:val="both"/>
        <w:rPr>
          <w:rFonts w:asciiTheme="minorEastAsia" w:eastAsiaTheme="minorEastAsia" w:hAnsiTheme="minorEastAsia"/>
          <w:sz w:val="21"/>
          <w:szCs w:val="21"/>
        </w:rPr>
      </w:pPr>
    </w:p>
    <w:p w:rsidR="003074CD" w:rsidRDefault="00BC5A7B">
      <w:pPr>
        <w:spacing w:after="0" w:line="360" w:lineRule="exac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应急工作组在应急指挥部决定启动突发环境事件预警状态和应急响应行动时自动成立，由各职能部门组建，在应急指挥部统一领导下具体承担应急处置工作。</w:t>
      </w:r>
    </w:p>
    <w:p w:rsidR="003074CD" w:rsidRDefault="00BC5A7B">
      <w:pPr>
        <w:spacing w:after="0" w:line="360" w:lineRule="exac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公司各职能部门和全体职工都负有事故应急救援的责任，各救援专业队伍是事故应急救援的骨干力量，其任务主要是担负本公司各类事故的救援及处置。</w:t>
      </w:r>
    </w:p>
    <w:p w:rsidR="003074CD" w:rsidRDefault="00BC5A7B">
      <w:pPr>
        <w:spacing w:after="0" w:line="360" w:lineRule="exac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各应急小组的主要职责如表1所示：</w:t>
      </w:r>
    </w:p>
    <w:p w:rsidR="003074CD" w:rsidRDefault="00BC5A7B">
      <w:pPr>
        <w:spacing w:after="0" w:line="360" w:lineRule="exact"/>
        <w:jc w:val="center"/>
      </w:pPr>
      <w:r>
        <w:rPr>
          <w:rFonts w:hint="eastAsia"/>
        </w:rPr>
        <w:t>表</w:t>
      </w:r>
      <w:r>
        <w:t xml:space="preserve">1  </w:t>
      </w:r>
      <w:r>
        <w:t>各应急工作小组工作职责</w:t>
      </w:r>
    </w:p>
    <w:tbl>
      <w:tblPr>
        <w:tblW w:w="8222" w:type="dxa"/>
        <w:tblInd w:w="108" w:type="dxa"/>
        <w:tblBorders>
          <w:bottom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6062"/>
      </w:tblGrid>
      <w:tr w:rsidR="003074CD">
        <w:trPr>
          <w:trHeight w:val="454"/>
        </w:trPr>
        <w:tc>
          <w:tcPr>
            <w:tcW w:w="720" w:type="dxa"/>
            <w:tcBorders>
              <w:top w:val="double" w:sz="4" w:space="0" w:color="auto"/>
              <w:bottom w:val="single" w:sz="4" w:space="0" w:color="auto"/>
            </w:tcBorders>
            <w:vAlign w:val="center"/>
          </w:tcPr>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sz w:val="21"/>
                <w:szCs w:val="21"/>
              </w:rPr>
              <w:t>序号</w:t>
            </w:r>
          </w:p>
        </w:tc>
        <w:tc>
          <w:tcPr>
            <w:tcW w:w="1440" w:type="dxa"/>
            <w:tcBorders>
              <w:top w:val="double" w:sz="4" w:space="0" w:color="auto"/>
              <w:bottom w:val="single" w:sz="4" w:space="0" w:color="auto"/>
            </w:tcBorders>
            <w:vAlign w:val="center"/>
          </w:tcPr>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sz w:val="21"/>
                <w:szCs w:val="21"/>
              </w:rPr>
              <w:t>名称</w:t>
            </w:r>
          </w:p>
        </w:tc>
        <w:tc>
          <w:tcPr>
            <w:tcW w:w="6062" w:type="dxa"/>
            <w:tcBorders>
              <w:top w:val="double" w:sz="4" w:space="0" w:color="auto"/>
              <w:bottom w:val="single" w:sz="4" w:space="0" w:color="auto"/>
            </w:tcBorders>
            <w:vAlign w:val="center"/>
          </w:tcPr>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sz w:val="21"/>
                <w:szCs w:val="21"/>
              </w:rPr>
              <w:t>主要职责</w:t>
            </w:r>
          </w:p>
        </w:tc>
      </w:tr>
      <w:tr w:rsidR="003074CD">
        <w:trPr>
          <w:trHeight w:val="454"/>
        </w:trPr>
        <w:tc>
          <w:tcPr>
            <w:tcW w:w="720" w:type="dxa"/>
            <w:tcBorders>
              <w:top w:val="single" w:sz="4" w:space="0" w:color="auto"/>
            </w:tcBorders>
            <w:vAlign w:val="center"/>
          </w:tcPr>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sz w:val="21"/>
                <w:szCs w:val="21"/>
              </w:rPr>
              <w:t>1</w:t>
            </w:r>
          </w:p>
        </w:tc>
        <w:tc>
          <w:tcPr>
            <w:tcW w:w="1440" w:type="dxa"/>
            <w:tcBorders>
              <w:top w:val="single" w:sz="4" w:space="0" w:color="auto"/>
            </w:tcBorders>
            <w:vAlign w:val="center"/>
          </w:tcPr>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sz w:val="21"/>
                <w:szCs w:val="21"/>
              </w:rPr>
              <w:t>应急消防组</w:t>
            </w:r>
          </w:p>
        </w:tc>
        <w:tc>
          <w:tcPr>
            <w:tcW w:w="6062" w:type="dxa"/>
            <w:tcBorders>
              <w:top w:val="single" w:sz="4" w:space="0" w:color="auto"/>
            </w:tcBorders>
            <w:vAlign w:val="center"/>
          </w:tcPr>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hint="eastAsia"/>
                <w:sz w:val="21"/>
                <w:szCs w:val="21"/>
              </w:rPr>
              <w:t>1. 组织人员灭火，抢救受伤受困人员。</w:t>
            </w:r>
          </w:p>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hint="eastAsia"/>
                <w:sz w:val="21"/>
                <w:szCs w:val="21"/>
              </w:rPr>
              <w:t>2. 协助消防部门的灭火工作。</w:t>
            </w:r>
          </w:p>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hint="eastAsia"/>
                <w:sz w:val="21"/>
                <w:szCs w:val="21"/>
              </w:rPr>
              <w:t>3. 负责事故应急池及配套阀门的运行，收集相关事故废水。</w:t>
            </w:r>
          </w:p>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hint="eastAsia"/>
                <w:sz w:val="21"/>
                <w:szCs w:val="21"/>
              </w:rPr>
              <w:t>4. 应急救援后期，负责事故现场的场地洗消。</w:t>
            </w:r>
          </w:p>
        </w:tc>
      </w:tr>
      <w:tr w:rsidR="003074CD">
        <w:trPr>
          <w:trHeight w:val="454"/>
        </w:trPr>
        <w:tc>
          <w:tcPr>
            <w:tcW w:w="720" w:type="dxa"/>
            <w:vAlign w:val="center"/>
          </w:tcPr>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sz w:val="21"/>
                <w:szCs w:val="21"/>
              </w:rPr>
              <w:t>2</w:t>
            </w:r>
          </w:p>
        </w:tc>
        <w:tc>
          <w:tcPr>
            <w:tcW w:w="1440" w:type="dxa"/>
            <w:vAlign w:val="center"/>
          </w:tcPr>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sz w:val="21"/>
                <w:szCs w:val="21"/>
              </w:rPr>
              <w:t>现场抢险组</w:t>
            </w:r>
          </w:p>
        </w:tc>
        <w:tc>
          <w:tcPr>
            <w:tcW w:w="6062" w:type="dxa"/>
            <w:vAlign w:val="center"/>
          </w:tcPr>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hint="eastAsia"/>
                <w:sz w:val="21"/>
                <w:szCs w:val="21"/>
              </w:rPr>
              <w:t>1. 进行设备的抢修。</w:t>
            </w:r>
          </w:p>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hint="eastAsia"/>
                <w:sz w:val="21"/>
                <w:szCs w:val="21"/>
              </w:rPr>
              <w:t>2. 进行泄露物料的堵漏、收集、转移。</w:t>
            </w:r>
          </w:p>
        </w:tc>
      </w:tr>
      <w:tr w:rsidR="003074CD">
        <w:trPr>
          <w:trHeight w:val="454"/>
        </w:trPr>
        <w:tc>
          <w:tcPr>
            <w:tcW w:w="720" w:type="dxa"/>
            <w:vAlign w:val="center"/>
          </w:tcPr>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sz w:val="21"/>
                <w:szCs w:val="21"/>
              </w:rPr>
              <w:lastRenderedPageBreak/>
              <w:t>3</w:t>
            </w:r>
          </w:p>
        </w:tc>
        <w:tc>
          <w:tcPr>
            <w:tcW w:w="1440" w:type="dxa"/>
            <w:vAlign w:val="center"/>
          </w:tcPr>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sz w:val="21"/>
                <w:szCs w:val="21"/>
              </w:rPr>
              <w:t>医疗救护组</w:t>
            </w:r>
          </w:p>
        </w:tc>
        <w:tc>
          <w:tcPr>
            <w:tcW w:w="6062" w:type="dxa"/>
            <w:vAlign w:val="center"/>
          </w:tcPr>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hint="eastAsia"/>
                <w:sz w:val="21"/>
                <w:szCs w:val="21"/>
              </w:rPr>
              <w:t>1. 在事故现场实施紧急救护。</w:t>
            </w:r>
          </w:p>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hint="eastAsia"/>
                <w:sz w:val="21"/>
                <w:szCs w:val="21"/>
              </w:rPr>
              <w:t>2. 协助医院做好伤员的救护与转送工作。</w:t>
            </w:r>
          </w:p>
        </w:tc>
      </w:tr>
      <w:tr w:rsidR="003074CD">
        <w:trPr>
          <w:trHeight w:val="454"/>
        </w:trPr>
        <w:tc>
          <w:tcPr>
            <w:tcW w:w="720" w:type="dxa"/>
            <w:vAlign w:val="center"/>
          </w:tcPr>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sz w:val="21"/>
                <w:szCs w:val="21"/>
              </w:rPr>
              <w:t>4</w:t>
            </w:r>
          </w:p>
        </w:tc>
        <w:tc>
          <w:tcPr>
            <w:tcW w:w="1440" w:type="dxa"/>
            <w:vAlign w:val="center"/>
          </w:tcPr>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sz w:val="21"/>
                <w:szCs w:val="21"/>
              </w:rPr>
              <w:t>现场治安组</w:t>
            </w:r>
          </w:p>
        </w:tc>
        <w:tc>
          <w:tcPr>
            <w:tcW w:w="6062" w:type="dxa"/>
            <w:vAlign w:val="center"/>
          </w:tcPr>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hint="eastAsia"/>
                <w:sz w:val="21"/>
                <w:szCs w:val="21"/>
              </w:rPr>
              <w:t>1. 维护事故现场的秩序。</w:t>
            </w:r>
          </w:p>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hint="eastAsia"/>
                <w:sz w:val="21"/>
                <w:szCs w:val="21"/>
              </w:rPr>
              <w:t>2. 组织人员疏散。</w:t>
            </w:r>
          </w:p>
        </w:tc>
      </w:tr>
      <w:tr w:rsidR="003074CD">
        <w:trPr>
          <w:trHeight w:val="454"/>
        </w:trPr>
        <w:tc>
          <w:tcPr>
            <w:tcW w:w="720" w:type="dxa"/>
            <w:vAlign w:val="center"/>
          </w:tcPr>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sz w:val="21"/>
                <w:szCs w:val="21"/>
              </w:rPr>
              <w:t>5</w:t>
            </w:r>
          </w:p>
        </w:tc>
        <w:tc>
          <w:tcPr>
            <w:tcW w:w="1440" w:type="dxa"/>
            <w:vAlign w:val="center"/>
          </w:tcPr>
          <w:p w:rsidR="003074CD" w:rsidRDefault="00BC5A7B">
            <w:pPr>
              <w:spacing w:after="0" w:line="360" w:lineRule="exact"/>
              <w:jc w:val="both"/>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通讯联络</w:t>
            </w:r>
            <w:proofErr w:type="gramEnd"/>
            <w:r>
              <w:rPr>
                <w:rFonts w:asciiTheme="minorEastAsia" w:eastAsiaTheme="minorEastAsia" w:hAnsiTheme="minorEastAsia" w:hint="eastAsia"/>
                <w:sz w:val="21"/>
                <w:szCs w:val="21"/>
              </w:rPr>
              <w:t>组</w:t>
            </w:r>
          </w:p>
        </w:tc>
        <w:tc>
          <w:tcPr>
            <w:tcW w:w="6062" w:type="dxa"/>
            <w:vAlign w:val="center"/>
          </w:tcPr>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hint="eastAsia"/>
                <w:sz w:val="21"/>
                <w:szCs w:val="21"/>
              </w:rPr>
              <w:t>根据应急领导小组、现场应急指挥部的要求，利用电话、传真、网络、广播系统联络相关的组织与个人。</w:t>
            </w:r>
          </w:p>
        </w:tc>
      </w:tr>
      <w:tr w:rsidR="003074CD">
        <w:trPr>
          <w:trHeight w:val="454"/>
        </w:trPr>
        <w:tc>
          <w:tcPr>
            <w:tcW w:w="720" w:type="dxa"/>
            <w:vAlign w:val="center"/>
          </w:tcPr>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1440" w:type="dxa"/>
            <w:vAlign w:val="center"/>
          </w:tcPr>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sz w:val="21"/>
                <w:szCs w:val="21"/>
              </w:rPr>
              <w:t>物资保障组</w:t>
            </w:r>
          </w:p>
        </w:tc>
        <w:tc>
          <w:tcPr>
            <w:tcW w:w="6062" w:type="dxa"/>
            <w:vAlign w:val="center"/>
          </w:tcPr>
          <w:p w:rsidR="003074CD" w:rsidRDefault="00BC5A7B">
            <w:pPr>
              <w:spacing w:after="0" w:line="360" w:lineRule="exact"/>
              <w:jc w:val="both"/>
              <w:rPr>
                <w:rFonts w:asciiTheme="minorEastAsia" w:eastAsiaTheme="minorEastAsia" w:hAnsiTheme="minorEastAsia"/>
                <w:sz w:val="21"/>
                <w:szCs w:val="21"/>
              </w:rPr>
            </w:pPr>
            <w:r>
              <w:rPr>
                <w:rFonts w:asciiTheme="minorEastAsia" w:eastAsiaTheme="minorEastAsia" w:hAnsiTheme="minorEastAsia" w:hint="eastAsia"/>
                <w:sz w:val="21"/>
                <w:szCs w:val="21"/>
              </w:rPr>
              <w:t>负责设备、物资的运输、分发。</w:t>
            </w:r>
          </w:p>
        </w:tc>
      </w:tr>
    </w:tbl>
    <w:p w:rsidR="003074CD" w:rsidRDefault="003074CD">
      <w:pPr>
        <w:spacing w:after="0" w:line="360" w:lineRule="exact"/>
        <w:ind w:firstLineChars="200" w:firstLine="420"/>
        <w:jc w:val="both"/>
        <w:rPr>
          <w:rFonts w:asciiTheme="minorEastAsia" w:eastAsiaTheme="minorEastAsia" w:hAnsiTheme="minorEastAsia"/>
          <w:sz w:val="21"/>
          <w:szCs w:val="21"/>
        </w:rPr>
      </w:pPr>
    </w:p>
    <w:p w:rsidR="003074CD" w:rsidRDefault="00BC5A7B">
      <w:pPr>
        <w:pStyle w:val="2"/>
        <w:rPr>
          <w:rFonts w:ascii="宋体" w:hAnsi="宋体"/>
          <w:color w:val="000000"/>
          <w:szCs w:val="21"/>
        </w:rPr>
      </w:pPr>
      <w:r>
        <w:rPr>
          <w:rFonts w:ascii="宋体" w:hAnsi="宋体" w:hint="eastAsia"/>
          <w:color w:val="000000"/>
          <w:szCs w:val="21"/>
        </w:rPr>
        <w:t xml:space="preserve">  （2）环境风险防范措施</w:t>
      </w:r>
    </w:p>
    <w:p w:rsidR="003074CD" w:rsidRDefault="00BC5A7B">
      <w:pPr>
        <w:spacing w:after="0" w:line="360" w:lineRule="exac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公司委托</w:t>
      </w:r>
      <w:proofErr w:type="gramStart"/>
      <w:r>
        <w:rPr>
          <w:rFonts w:asciiTheme="minorEastAsia" w:eastAsiaTheme="minorEastAsia" w:hAnsiTheme="minorEastAsia" w:hint="eastAsia"/>
          <w:sz w:val="21"/>
          <w:szCs w:val="21"/>
        </w:rPr>
        <w:t>浙江宏澄环境工程</w:t>
      </w:r>
      <w:proofErr w:type="gramEnd"/>
      <w:r>
        <w:rPr>
          <w:rFonts w:asciiTheme="minorEastAsia" w:eastAsiaTheme="minorEastAsia" w:hAnsiTheme="minorEastAsia" w:hint="eastAsia"/>
          <w:sz w:val="21"/>
          <w:szCs w:val="21"/>
        </w:rPr>
        <w:t>有限公司制订了《安吉美欣达再生资源开发有限公司突发环境事件应急预案》，成立了事故应急救援组织机构，并在当地环保部门备案，备案号3305232016069。预案中明确了区域应急联动方案，企业按照预案定期进行演练。</w:t>
      </w:r>
    </w:p>
    <w:p w:rsidR="003074CD" w:rsidRDefault="00BC5A7B">
      <w:pPr>
        <w:pStyle w:val="2"/>
        <w:rPr>
          <w:rFonts w:ascii="宋体" w:hAnsi="宋体"/>
          <w:color w:val="000000"/>
          <w:szCs w:val="21"/>
        </w:rPr>
      </w:pPr>
      <w:r>
        <w:rPr>
          <w:rFonts w:ascii="宋体" w:hAnsi="宋体" w:hint="eastAsia"/>
          <w:color w:val="000000"/>
          <w:szCs w:val="21"/>
        </w:rPr>
        <w:t xml:space="preserve">  （3）环境监测计划</w:t>
      </w:r>
    </w:p>
    <w:p w:rsidR="003074CD" w:rsidRDefault="00BC5A7B">
      <w:pPr>
        <w:spacing w:after="0" w:line="360" w:lineRule="exac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企业按照环境影响报告表及其审批部门审批决定要求制定了环境监测计划，并按计划进行了监测，监测结果均达标。</w:t>
      </w:r>
    </w:p>
    <w:p w:rsidR="003074CD" w:rsidRDefault="00BC5A7B">
      <w:pPr>
        <w:pStyle w:val="2"/>
        <w:rPr>
          <w:rFonts w:ascii="宋体" w:hAnsi="宋体"/>
          <w:b/>
          <w:bCs w:val="0"/>
          <w:color w:val="000000"/>
          <w:szCs w:val="21"/>
        </w:rPr>
      </w:pPr>
      <w:r>
        <w:rPr>
          <w:rFonts w:ascii="宋体" w:hAnsi="宋体" w:hint="eastAsia"/>
          <w:b/>
          <w:bCs w:val="0"/>
          <w:color w:val="000000"/>
          <w:szCs w:val="21"/>
        </w:rPr>
        <w:t>2.2配套措施落实情况</w:t>
      </w:r>
    </w:p>
    <w:p w:rsidR="003074CD" w:rsidRDefault="00BC5A7B">
      <w:pPr>
        <w:pStyle w:val="2"/>
        <w:rPr>
          <w:rFonts w:ascii="宋体" w:hAnsi="宋体"/>
          <w:color w:val="000000"/>
          <w:szCs w:val="21"/>
        </w:rPr>
      </w:pPr>
      <w:r>
        <w:rPr>
          <w:rFonts w:ascii="宋体" w:hAnsi="宋体" w:hint="eastAsia"/>
          <w:color w:val="000000"/>
          <w:szCs w:val="21"/>
        </w:rPr>
        <w:t xml:space="preserve">  （1）防护距离控制及居民搬迁</w:t>
      </w:r>
    </w:p>
    <w:p w:rsidR="003074CD" w:rsidRDefault="00BC5A7B">
      <w:pPr>
        <w:spacing w:after="0" w:line="360" w:lineRule="exac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根据环评，本项目实施后需设置100米大气防护距离；目前100米范围内无环境敏感点（依托协同项目原安吉南方保护距离内的敏感点已全部完成搬迁），符合大气环境防护距离的要求。</w:t>
      </w:r>
    </w:p>
    <w:p w:rsidR="003074CD" w:rsidRDefault="00BC5A7B">
      <w:pPr>
        <w:pStyle w:val="2"/>
        <w:rPr>
          <w:rFonts w:ascii="宋体" w:hAnsi="宋体"/>
          <w:b/>
          <w:bCs w:val="0"/>
          <w:color w:val="000000"/>
          <w:szCs w:val="21"/>
        </w:rPr>
      </w:pPr>
      <w:r>
        <w:rPr>
          <w:rFonts w:ascii="宋体" w:hAnsi="宋体" w:hint="eastAsia"/>
          <w:b/>
          <w:bCs w:val="0"/>
          <w:color w:val="000000"/>
          <w:szCs w:val="21"/>
        </w:rPr>
        <w:t>2.3其他措施落实情况</w:t>
      </w:r>
    </w:p>
    <w:p w:rsidR="003074CD" w:rsidRDefault="00BC5A7B">
      <w:pPr>
        <w:spacing w:after="0" w:line="360" w:lineRule="exac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本项目无林地补偿、珍稀动植物保护、区域环境整治、相关外围工程建设等其他情况。</w:t>
      </w:r>
    </w:p>
    <w:p w:rsidR="003074CD" w:rsidRDefault="00BC5A7B">
      <w:pPr>
        <w:pStyle w:val="2"/>
        <w:rPr>
          <w:rFonts w:ascii="宋体" w:hAnsi="宋体"/>
          <w:b/>
          <w:bCs w:val="0"/>
          <w:color w:val="000000"/>
          <w:szCs w:val="21"/>
        </w:rPr>
      </w:pPr>
      <w:r>
        <w:rPr>
          <w:rFonts w:ascii="宋体" w:hAnsi="宋体" w:hint="eastAsia"/>
          <w:b/>
          <w:bCs w:val="0"/>
          <w:color w:val="000000"/>
          <w:szCs w:val="21"/>
        </w:rPr>
        <w:t>3整改工作情况</w:t>
      </w:r>
    </w:p>
    <w:p w:rsidR="003074CD" w:rsidRDefault="00BC5A7B">
      <w:pPr>
        <w:spacing w:after="0" w:line="360" w:lineRule="exac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验收监测单位按照《水泥制造（HJT 256-2006》和《建设项目竣工环境保护验收技术指南污染影响类》要求，进一步完善了报告格式、内容。</w:t>
      </w:r>
    </w:p>
    <w:p w:rsidR="003074CD" w:rsidRDefault="00BC5A7B">
      <w:pPr>
        <w:spacing w:after="0" w:line="360" w:lineRule="exac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企业进一步严格入场废物的控制和配伍，加强厂区各项环保设施的运行管理和维护工作，做好相关的台账记录，定期开展环保设施的清洁维护，保障各类环保设施正常运行，确保污染物排放长期稳定达标。</w:t>
      </w:r>
    </w:p>
    <w:p w:rsidR="003074CD" w:rsidRDefault="00BC5A7B">
      <w:pPr>
        <w:spacing w:after="0" w:line="360" w:lineRule="exac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进一步加强环境风险防范管理，有效控制风险事故造成的环境污染、降低环境危害，定期开展应急演练，确保环境安全。</w:t>
      </w:r>
    </w:p>
    <w:sectPr w:rsidR="003074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EE"/>
    <w:rsid w:val="00091DE0"/>
    <w:rsid w:val="00093884"/>
    <w:rsid w:val="000C0E5F"/>
    <w:rsid w:val="000E2996"/>
    <w:rsid w:val="001A002F"/>
    <w:rsid w:val="0027363A"/>
    <w:rsid w:val="002954C8"/>
    <w:rsid w:val="003074CD"/>
    <w:rsid w:val="003C5CAD"/>
    <w:rsid w:val="00446C49"/>
    <w:rsid w:val="004A7CB3"/>
    <w:rsid w:val="005023E4"/>
    <w:rsid w:val="005529CE"/>
    <w:rsid w:val="00567859"/>
    <w:rsid w:val="00577041"/>
    <w:rsid w:val="005A260D"/>
    <w:rsid w:val="006353A3"/>
    <w:rsid w:val="006D11B2"/>
    <w:rsid w:val="006D3EDD"/>
    <w:rsid w:val="00772EF7"/>
    <w:rsid w:val="00776D95"/>
    <w:rsid w:val="007F10A8"/>
    <w:rsid w:val="00836150"/>
    <w:rsid w:val="0089201C"/>
    <w:rsid w:val="00903AA1"/>
    <w:rsid w:val="0091647C"/>
    <w:rsid w:val="00A32665"/>
    <w:rsid w:val="00A744FA"/>
    <w:rsid w:val="00B11322"/>
    <w:rsid w:val="00B62F1C"/>
    <w:rsid w:val="00BB672B"/>
    <w:rsid w:val="00BC5A7B"/>
    <w:rsid w:val="00BF6F2F"/>
    <w:rsid w:val="00CC4314"/>
    <w:rsid w:val="00D81CEE"/>
    <w:rsid w:val="00DD0366"/>
    <w:rsid w:val="00DF115E"/>
    <w:rsid w:val="00DF63C4"/>
    <w:rsid w:val="00E45E38"/>
    <w:rsid w:val="00E52464"/>
    <w:rsid w:val="00ED29F7"/>
    <w:rsid w:val="00EE655A"/>
    <w:rsid w:val="00F02404"/>
    <w:rsid w:val="00F60000"/>
    <w:rsid w:val="00F87328"/>
    <w:rsid w:val="192B5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43E21D45-A923-4C11-925F-BA25AA64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paragraph" w:styleId="2">
    <w:name w:val="heading 2"/>
    <w:basedOn w:val="a"/>
    <w:next w:val="a"/>
    <w:link w:val="2Char"/>
    <w:qFormat/>
    <w:pPr>
      <w:keepNext/>
      <w:keepLines/>
      <w:widowControl w:val="0"/>
      <w:adjustRightInd/>
      <w:snapToGrid/>
      <w:spacing w:after="0" w:line="360" w:lineRule="exact"/>
      <w:jc w:val="both"/>
      <w:outlineLvl w:val="1"/>
    </w:pPr>
    <w:rPr>
      <w:rFonts w:ascii="Times New Roman" w:eastAsia="宋体" w:hAnsi="Times New Roman"/>
      <w:bCs/>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jc w:val="center"/>
    </w:pPr>
    <w:rPr>
      <w:sz w:val="18"/>
      <w:szCs w:val="18"/>
    </w:rPr>
  </w:style>
  <w:style w:type="character" w:customStyle="1" w:styleId="2Char">
    <w:name w:val="标题 2 Char"/>
    <w:basedOn w:val="a0"/>
    <w:link w:val="2"/>
    <w:rPr>
      <w:rFonts w:ascii="Times New Roman" w:eastAsia="宋体" w:hAnsi="Times New Roman" w:cs="Times New Roman"/>
      <w:bCs/>
      <w:szCs w:val="32"/>
    </w:rPr>
  </w:style>
  <w:style w:type="paragraph" w:customStyle="1" w:styleId="1">
    <w:name w:val="普通(网站)1"/>
    <w:basedOn w:val="a"/>
    <w:qFormat/>
    <w:pPr>
      <w:adjustRightInd/>
      <w:snapToGrid/>
      <w:spacing w:before="100" w:beforeAutospacing="1" w:after="100" w:afterAutospacing="1"/>
    </w:pPr>
    <w:rPr>
      <w:rFonts w:ascii="宋体" w:eastAsia="宋体" w:hAnsi="宋体" w:cs="宋体"/>
      <w:sz w:val="24"/>
      <w:szCs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Char0">
    <w:name w:val="页眉 Char"/>
    <w:basedOn w:val="a0"/>
    <w:link w:val="a4"/>
    <w:uiPriority w:val="99"/>
    <w:qFormat/>
    <w:rPr>
      <w:rFonts w:ascii="Tahoma" w:eastAsia="微软雅黑" w:hAnsi="Tahoma" w:cs="Times New Roman"/>
      <w:kern w:val="0"/>
      <w:sz w:val="18"/>
      <w:szCs w:val="18"/>
    </w:rPr>
  </w:style>
  <w:style w:type="character" w:customStyle="1" w:styleId="Char">
    <w:name w:val="页脚 Char"/>
    <w:basedOn w:val="a0"/>
    <w:link w:val="a3"/>
    <w:uiPriority w:val="99"/>
    <w:rPr>
      <w:rFonts w:ascii="Tahoma" w:eastAsia="微软雅黑" w:hAnsi="Tahoma" w:cs="Times New Roman"/>
      <w:kern w:val="0"/>
      <w:sz w:val="18"/>
      <w:szCs w:val="18"/>
    </w:rPr>
  </w:style>
  <w:style w:type="paragraph" w:customStyle="1" w:styleId="Char1CharChar2CharCharCharCharCharCharChar">
    <w:name w:val="Char1 Char Char2 Char Char Char Char Char Char Char"/>
    <w:basedOn w:val="a"/>
    <w:qFormat/>
    <w:pPr>
      <w:widowControl w:val="0"/>
      <w:adjustRightInd/>
      <w:snapToGrid/>
      <w:spacing w:after="0"/>
      <w:jc w:val="both"/>
    </w:pPr>
    <w:rPr>
      <w:rFonts w:ascii="Times New Roman" w:eastAsia="宋体"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 雨爽</dc:creator>
  <cp:lastModifiedBy>郑 雨爽</cp:lastModifiedBy>
  <cp:revision>33</cp:revision>
  <dcterms:created xsi:type="dcterms:W3CDTF">2018-10-17T01:31:00Z</dcterms:created>
  <dcterms:modified xsi:type="dcterms:W3CDTF">2018-10-24T08:15:00Z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